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1EEC" w14:textId="2F63456E" w:rsidR="00D455CF" w:rsidRPr="006E4423" w:rsidRDefault="003233C6" w:rsidP="00834FA1">
      <w:pPr>
        <w:spacing w:line="293" w:lineRule="auto"/>
        <w:jc w:val="center"/>
        <w:rPr>
          <w:rFonts w:asciiTheme="minorHAnsi" w:hAnsiTheme="minorHAnsi" w:cstheme="minorHAnsi"/>
          <w:b/>
          <w:sz w:val="32"/>
          <w:szCs w:val="32"/>
        </w:rPr>
      </w:pPr>
      <w:r>
        <w:rPr>
          <w:rFonts w:asciiTheme="minorHAnsi" w:hAnsiTheme="minorHAnsi" w:cstheme="minorHAnsi"/>
          <w:b/>
          <w:sz w:val="32"/>
          <w:szCs w:val="32"/>
        </w:rPr>
        <w:t xml:space="preserve">ČESTNÉ </w:t>
      </w:r>
      <w:r w:rsidR="00D455CF" w:rsidRPr="006E4423">
        <w:rPr>
          <w:rFonts w:asciiTheme="minorHAnsi" w:hAnsiTheme="minorHAnsi" w:cstheme="minorHAnsi"/>
          <w:b/>
          <w:sz w:val="32"/>
          <w:szCs w:val="32"/>
        </w:rPr>
        <w:t>PROHLÁŠENÍ</w:t>
      </w:r>
      <w:r w:rsidR="00D455CF">
        <w:rPr>
          <w:rFonts w:asciiTheme="minorHAnsi" w:hAnsiTheme="minorHAnsi" w:cstheme="minorHAnsi"/>
          <w:b/>
          <w:sz w:val="32"/>
          <w:szCs w:val="32"/>
        </w:rPr>
        <w:t xml:space="preserve"> </w:t>
      </w:r>
      <w:r w:rsidR="00FE5E0F">
        <w:rPr>
          <w:rFonts w:asciiTheme="minorHAnsi" w:hAnsiTheme="minorHAnsi" w:cstheme="minorHAnsi"/>
          <w:b/>
          <w:sz w:val="32"/>
          <w:szCs w:val="32"/>
        </w:rPr>
        <w:t>PARTNERA – VÝZKUMNÉ</w:t>
      </w:r>
      <w:r w:rsidR="00D455CF">
        <w:rPr>
          <w:rFonts w:asciiTheme="minorHAnsi" w:hAnsiTheme="minorHAnsi" w:cstheme="minorHAnsi"/>
          <w:b/>
          <w:sz w:val="32"/>
          <w:szCs w:val="32"/>
        </w:rPr>
        <w:t xml:space="preserve"> </w:t>
      </w:r>
      <w:r w:rsidR="00D455CF" w:rsidRPr="006E4423">
        <w:rPr>
          <w:rFonts w:asciiTheme="minorHAnsi" w:hAnsiTheme="minorHAnsi" w:cstheme="minorHAnsi"/>
          <w:b/>
          <w:sz w:val="32"/>
          <w:szCs w:val="32"/>
        </w:rPr>
        <w:t>ORGANIZACE</w:t>
      </w:r>
      <w:r w:rsidR="00D455CF">
        <w:rPr>
          <w:rStyle w:val="Znakapoznpodarou"/>
          <w:rFonts w:asciiTheme="minorHAnsi" w:hAnsiTheme="minorHAnsi" w:cstheme="minorHAnsi"/>
          <w:b/>
          <w:sz w:val="32"/>
          <w:szCs w:val="32"/>
        </w:rPr>
        <w:footnoteReference w:id="1"/>
      </w:r>
      <w:r>
        <w:rPr>
          <w:rFonts w:asciiTheme="minorHAnsi" w:hAnsiTheme="minorHAnsi" w:cstheme="minorHAnsi"/>
          <w:b/>
          <w:sz w:val="32"/>
          <w:szCs w:val="32"/>
        </w:rPr>
        <w:t xml:space="preserve"> K ŽÁDOSTI O PODPORU</w:t>
      </w:r>
    </w:p>
    <w:p w14:paraId="2DB33913" w14:textId="77777777" w:rsidR="00D455CF" w:rsidRPr="006E4423" w:rsidRDefault="00D455CF" w:rsidP="00834FA1">
      <w:pPr>
        <w:spacing w:line="293" w:lineRule="auto"/>
        <w:rPr>
          <w:rFonts w:asciiTheme="minorHAnsi" w:hAnsiTheme="minorHAnsi" w:cstheme="minorHAnsi"/>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371"/>
      </w:tblGrid>
      <w:tr w:rsidR="00D455CF" w:rsidRPr="00011DD5" w14:paraId="2857A1E3" w14:textId="77777777" w:rsidTr="00EA4D7D">
        <w:trPr>
          <w:trHeight w:val="503"/>
          <w:jc w:val="center"/>
        </w:trPr>
        <w:tc>
          <w:tcPr>
            <w:tcW w:w="2551" w:type="dxa"/>
          </w:tcPr>
          <w:p w14:paraId="4FA1529C" w14:textId="77777777" w:rsidR="00D455CF" w:rsidRPr="005C51B0" w:rsidRDefault="00D455CF" w:rsidP="00834FA1">
            <w:pPr>
              <w:spacing w:before="120" w:after="120" w:line="293" w:lineRule="auto"/>
              <w:rPr>
                <w:rFonts w:ascii="Calibri" w:hAnsi="Calibri" w:cs="Arial"/>
                <w:b/>
                <w:sz w:val="22"/>
                <w:szCs w:val="22"/>
              </w:rPr>
            </w:pPr>
            <w:r>
              <w:rPr>
                <w:rFonts w:ascii="Calibri" w:hAnsi="Calibri" w:cs="Arial"/>
                <w:b/>
                <w:sz w:val="22"/>
                <w:szCs w:val="22"/>
              </w:rPr>
              <w:t>Název projektu</w:t>
            </w:r>
          </w:p>
        </w:tc>
        <w:tc>
          <w:tcPr>
            <w:tcW w:w="7371" w:type="dxa"/>
          </w:tcPr>
          <w:p w14:paraId="7AEB1A29" w14:textId="77777777" w:rsidR="00D455CF" w:rsidRPr="00011DD5" w:rsidRDefault="00D455CF" w:rsidP="00834FA1">
            <w:pPr>
              <w:spacing w:before="120" w:after="120" w:line="293" w:lineRule="auto"/>
              <w:rPr>
                <w:rFonts w:ascii="Calibri" w:hAnsi="Calibri" w:cs="Arial"/>
                <w:b/>
                <w:sz w:val="22"/>
                <w:szCs w:val="22"/>
              </w:rPr>
            </w:pPr>
          </w:p>
        </w:tc>
      </w:tr>
      <w:tr w:rsidR="00D455CF" w:rsidRPr="00011DD5" w14:paraId="0CBD3E2E" w14:textId="77777777" w:rsidTr="00EA4D7D">
        <w:trPr>
          <w:trHeight w:val="503"/>
          <w:jc w:val="center"/>
        </w:trPr>
        <w:tc>
          <w:tcPr>
            <w:tcW w:w="2551" w:type="dxa"/>
          </w:tcPr>
          <w:p w14:paraId="44EA5935" w14:textId="77777777" w:rsidR="00D455CF" w:rsidRDefault="00D455CF" w:rsidP="00834FA1">
            <w:pPr>
              <w:spacing w:before="120" w:after="120" w:line="293" w:lineRule="auto"/>
              <w:rPr>
                <w:rFonts w:ascii="Calibri" w:hAnsi="Calibri" w:cs="Arial"/>
                <w:b/>
                <w:sz w:val="22"/>
                <w:szCs w:val="22"/>
              </w:rPr>
            </w:pPr>
            <w:r>
              <w:rPr>
                <w:rFonts w:ascii="Calibri" w:hAnsi="Calibri" w:cs="Arial"/>
                <w:b/>
                <w:sz w:val="22"/>
                <w:szCs w:val="22"/>
              </w:rPr>
              <w:t>Organizace/ Subjekt partnera</w:t>
            </w:r>
          </w:p>
        </w:tc>
        <w:tc>
          <w:tcPr>
            <w:tcW w:w="7371" w:type="dxa"/>
          </w:tcPr>
          <w:p w14:paraId="6D6D14A0" w14:textId="77777777" w:rsidR="00D455CF" w:rsidRPr="00011DD5" w:rsidRDefault="00D455CF" w:rsidP="00834FA1">
            <w:pPr>
              <w:spacing w:before="120" w:after="120" w:line="293" w:lineRule="auto"/>
              <w:rPr>
                <w:rFonts w:ascii="Calibri" w:hAnsi="Calibri" w:cs="Arial"/>
                <w:b/>
                <w:sz w:val="22"/>
                <w:szCs w:val="22"/>
              </w:rPr>
            </w:pPr>
          </w:p>
        </w:tc>
      </w:tr>
      <w:tr w:rsidR="00D455CF" w:rsidRPr="00011DD5" w14:paraId="257ADCBA" w14:textId="77777777" w:rsidTr="00EA4D7D">
        <w:trPr>
          <w:trHeight w:val="503"/>
          <w:jc w:val="center"/>
        </w:trPr>
        <w:tc>
          <w:tcPr>
            <w:tcW w:w="2551" w:type="dxa"/>
          </w:tcPr>
          <w:p w14:paraId="53072E85" w14:textId="77777777" w:rsidR="00D455CF" w:rsidRDefault="00D455CF" w:rsidP="00834FA1">
            <w:pPr>
              <w:spacing w:before="120" w:after="120" w:line="293" w:lineRule="auto"/>
              <w:rPr>
                <w:rFonts w:ascii="Calibri" w:hAnsi="Calibri" w:cs="Arial"/>
                <w:b/>
                <w:sz w:val="22"/>
                <w:szCs w:val="22"/>
              </w:rPr>
            </w:pPr>
            <w:r>
              <w:rPr>
                <w:rFonts w:ascii="Calibri" w:hAnsi="Calibri" w:cs="Arial"/>
                <w:b/>
                <w:sz w:val="22"/>
                <w:szCs w:val="22"/>
              </w:rPr>
              <w:t>Statutární zástupce</w:t>
            </w:r>
            <w:r w:rsidRPr="00F3127E">
              <w:rPr>
                <w:rFonts w:ascii="Calibri" w:hAnsi="Calibri" w:cs="Arial"/>
                <w:b/>
                <w:sz w:val="22"/>
                <w:szCs w:val="22"/>
              </w:rPr>
              <w:t>/</w:t>
            </w:r>
            <w:r>
              <w:rPr>
                <w:rFonts w:ascii="Calibri" w:hAnsi="Calibri" w:cs="Arial"/>
                <w:b/>
                <w:sz w:val="22"/>
                <w:szCs w:val="22"/>
              </w:rPr>
              <w:t xml:space="preserve"> oprávněná osoba</w:t>
            </w:r>
          </w:p>
        </w:tc>
        <w:tc>
          <w:tcPr>
            <w:tcW w:w="7371" w:type="dxa"/>
          </w:tcPr>
          <w:p w14:paraId="55908CEA" w14:textId="77777777" w:rsidR="00D455CF" w:rsidRPr="00011DD5" w:rsidRDefault="00D455CF" w:rsidP="00834FA1">
            <w:pPr>
              <w:spacing w:before="120" w:after="120" w:line="293" w:lineRule="auto"/>
              <w:rPr>
                <w:rFonts w:ascii="Calibri" w:hAnsi="Calibri" w:cs="Arial"/>
                <w:b/>
                <w:sz w:val="22"/>
                <w:szCs w:val="22"/>
              </w:rPr>
            </w:pPr>
          </w:p>
        </w:tc>
      </w:tr>
    </w:tbl>
    <w:p w14:paraId="75729EBD" w14:textId="77777777" w:rsidR="00D455CF" w:rsidRPr="006E4423" w:rsidRDefault="00D455CF" w:rsidP="00834FA1">
      <w:pPr>
        <w:spacing w:line="293" w:lineRule="auto"/>
        <w:jc w:val="both"/>
        <w:rPr>
          <w:rFonts w:asciiTheme="minorHAnsi" w:hAnsiTheme="minorHAnsi" w:cstheme="minorHAnsi"/>
        </w:rPr>
      </w:pPr>
    </w:p>
    <w:p w14:paraId="4940AA53" w14:textId="2C9C375B" w:rsidR="00D455CF" w:rsidRPr="00164334" w:rsidRDefault="00D455CF" w:rsidP="00834FA1">
      <w:pPr>
        <w:spacing w:line="293" w:lineRule="auto"/>
        <w:jc w:val="both"/>
        <w:rPr>
          <w:rFonts w:asciiTheme="minorHAnsi" w:hAnsiTheme="minorHAnsi" w:cstheme="minorHAnsi"/>
          <w:b/>
          <w:sz w:val="22"/>
          <w:szCs w:val="22"/>
        </w:rPr>
      </w:pPr>
      <w:r w:rsidRPr="00164334">
        <w:rPr>
          <w:rFonts w:asciiTheme="minorHAnsi" w:hAnsiTheme="minorHAnsi" w:cstheme="minorHAnsi"/>
          <w:b/>
          <w:sz w:val="22"/>
          <w:szCs w:val="22"/>
        </w:rPr>
        <w:t>Já, níže podepsaný/á, jako osoba oprávněná jednat</w:t>
      </w:r>
      <w:r w:rsidRPr="00164334">
        <w:rPr>
          <w:rStyle w:val="Znakapoznpodarou"/>
          <w:rFonts w:asciiTheme="minorHAnsi" w:hAnsiTheme="minorHAnsi" w:cstheme="minorHAnsi"/>
          <w:b/>
          <w:sz w:val="22"/>
          <w:szCs w:val="22"/>
        </w:rPr>
        <w:footnoteReference w:id="2"/>
      </w:r>
      <w:r w:rsidRPr="00164334">
        <w:rPr>
          <w:rFonts w:asciiTheme="minorHAnsi" w:hAnsiTheme="minorHAnsi" w:cstheme="minorHAnsi"/>
          <w:b/>
          <w:sz w:val="22"/>
          <w:szCs w:val="22"/>
        </w:rPr>
        <w:t xml:space="preserve"> za výše uvedený subjekt s</w:t>
      </w:r>
      <w:r w:rsidR="00B26E8A" w:rsidRPr="00164334">
        <w:rPr>
          <w:rFonts w:asciiTheme="minorHAnsi" w:hAnsiTheme="minorHAnsi" w:cstheme="minorHAnsi"/>
          <w:b/>
          <w:sz w:val="22"/>
          <w:szCs w:val="22"/>
        </w:rPr>
        <w:t> </w:t>
      </w:r>
      <w:r w:rsidRPr="00164334">
        <w:rPr>
          <w:rFonts w:asciiTheme="minorHAnsi" w:hAnsiTheme="minorHAnsi" w:cstheme="minorHAnsi"/>
          <w:b/>
          <w:sz w:val="22"/>
          <w:szCs w:val="22"/>
        </w:rPr>
        <w:t>I</w:t>
      </w:r>
      <w:r w:rsidR="00B26E8A" w:rsidRPr="00164334">
        <w:rPr>
          <w:rFonts w:asciiTheme="minorHAnsi" w:hAnsiTheme="minorHAnsi" w:cstheme="minorHAnsi"/>
          <w:b/>
          <w:sz w:val="22"/>
          <w:szCs w:val="22"/>
        </w:rPr>
        <w:t>Č</w:t>
      </w:r>
      <w:r w:rsidR="00B26E8A">
        <w:rPr>
          <w:rFonts w:asciiTheme="minorHAnsi" w:hAnsiTheme="minorHAnsi" w:cstheme="minorHAnsi"/>
          <w:sz w:val="22"/>
          <w:szCs w:val="22"/>
        </w:rPr>
        <w:t xml:space="preserve"> </w:t>
      </w:r>
      <w:sdt>
        <w:sdtPr>
          <w:rPr>
            <w:rFonts w:asciiTheme="minorHAnsi" w:hAnsiTheme="minorHAnsi" w:cstheme="minorHAnsi"/>
            <w:sz w:val="22"/>
            <w:szCs w:val="22"/>
          </w:rPr>
          <w:id w:val="835730276"/>
          <w:placeholder>
            <w:docPart w:val="DefaultPlaceholder_-1854013440"/>
          </w:placeholder>
          <w:showingPlcHdr/>
          <w:text/>
        </w:sdtPr>
        <w:sdtEndPr/>
        <w:sdtContent>
          <w:r w:rsidR="00B26E8A" w:rsidRPr="00B26E8A">
            <w:rPr>
              <w:rFonts w:ascii="Calibri" w:hAnsi="Calibri"/>
              <w:sz w:val="22"/>
              <w:szCs w:val="22"/>
            </w:rPr>
            <w:t>Klikněte nebo klepněte sem a zadejte text.</w:t>
          </w:r>
        </w:sdtContent>
      </w:sdt>
      <w:r w:rsidRPr="00F3127E">
        <w:rPr>
          <w:rFonts w:asciiTheme="minorHAnsi" w:hAnsiTheme="minorHAnsi" w:cstheme="minorHAnsi"/>
          <w:sz w:val="22"/>
          <w:szCs w:val="22"/>
        </w:rPr>
        <w:t>, se sídlem na adrese</w:t>
      </w:r>
      <w:r w:rsidR="00B26E8A">
        <w:rPr>
          <w:rFonts w:asciiTheme="minorHAnsi" w:hAnsiTheme="minorHAnsi" w:cstheme="minorHAnsi"/>
          <w:sz w:val="22"/>
          <w:szCs w:val="22"/>
        </w:rPr>
        <w:t xml:space="preserve"> </w:t>
      </w:r>
      <w:sdt>
        <w:sdtPr>
          <w:rPr>
            <w:rFonts w:asciiTheme="minorHAnsi" w:hAnsiTheme="minorHAnsi" w:cstheme="minorHAnsi"/>
            <w:sz w:val="22"/>
            <w:szCs w:val="22"/>
          </w:rPr>
          <w:id w:val="680095163"/>
          <w:placeholder>
            <w:docPart w:val="DefaultPlaceholder_-1854013440"/>
          </w:placeholder>
          <w:showingPlcHdr/>
          <w:text/>
        </w:sdtPr>
        <w:sdtEndPr/>
        <w:sdtContent>
          <w:r w:rsidR="00B26E8A" w:rsidRPr="00B26E8A">
            <w:rPr>
              <w:rFonts w:ascii="Calibri" w:hAnsi="Calibri"/>
              <w:sz w:val="22"/>
              <w:szCs w:val="22"/>
            </w:rPr>
            <w:t>Klikněte nebo klepněte sem a zadejte text.</w:t>
          </w:r>
        </w:sdtContent>
      </w:sdt>
      <w:r w:rsidR="00B26E8A">
        <w:rPr>
          <w:rFonts w:asciiTheme="minorHAnsi" w:hAnsiTheme="minorHAnsi" w:cstheme="minorHAnsi"/>
          <w:b/>
          <w:sz w:val="22"/>
          <w:szCs w:val="22"/>
        </w:rPr>
        <w:t>,</w:t>
      </w:r>
      <w:r>
        <w:rPr>
          <w:rFonts w:asciiTheme="minorHAnsi" w:hAnsiTheme="minorHAnsi" w:cstheme="minorHAnsi"/>
          <w:b/>
          <w:sz w:val="22"/>
          <w:szCs w:val="22"/>
        </w:rPr>
        <w:t xml:space="preserve"> </w:t>
      </w:r>
      <w:r w:rsidRPr="00164334">
        <w:rPr>
          <w:rFonts w:asciiTheme="minorHAnsi" w:hAnsiTheme="minorHAnsi" w:cstheme="minorHAnsi"/>
          <w:b/>
          <w:sz w:val="22"/>
          <w:szCs w:val="22"/>
        </w:rPr>
        <w:t>čestně prohlašuji, že</w:t>
      </w:r>
      <w:r w:rsidR="00164334" w:rsidRPr="00164334">
        <w:rPr>
          <w:rFonts w:asciiTheme="minorHAnsi" w:hAnsiTheme="minorHAnsi" w:cstheme="minorHAnsi"/>
          <w:b/>
          <w:sz w:val="22"/>
          <w:szCs w:val="22"/>
        </w:rPr>
        <w:t> </w:t>
      </w:r>
      <w:r w:rsidRPr="00164334">
        <w:rPr>
          <w:rFonts w:asciiTheme="minorHAnsi" w:hAnsiTheme="minorHAnsi" w:cstheme="minorHAnsi"/>
          <w:b/>
          <w:sz w:val="22"/>
          <w:szCs w:val="22"/>
        </w:rPr>
        <w:t>tento subjekt:</w:t>
      </w:r>
    </w:p>
    <w:p w14:paraId="50D3211F" w14:textId="77777777" w:rsidR="00D455CF" w:rsidRDefault="00D455CF" w:rsidP="00834FA1">
      <w:pPr>
        <w:spacing w:line="293" w:lineRule="auto"/>
        <w:jc w:val="both"/>
        <w:rPr>
          <w:rFonts w:asciiTheme="minorHAnsi" w:hAnsiTheme="minorHAnsi" w:cstheme="minorHAnsi"/>
          <w:color w:val="000000"/>
        </w:rPr>
      </w:pPr>
    </w:p>
    <w:p w14:paraId="7D762278" w14:textId="2BAD6BED" w:rsidR="00D455CF" w:rsidRPr="00F57A91" w:rsidRDefault="00D455CF" w:rsidP="00834FA1">
      <w:pPr>
        <w:pStyle w:val="Odstavecseseznamem"/>
        <w:widowControl w:val="0"/>
        <w:numPr>
          <w:ilvl w:val="0"/>
          <w:numId w:val="5"/>
        </w:numPr>
        <w:autoSpaceDE w:val="0"/>
        <w:autoSpaceDN w:val="0"/>
        <w:adjustRightInd w:val="0"/>
        <w:spacing w:line="293" w:lineRule="auto"/>
        <w:ind w:right="114"/>
        <w:jc w:val="both"/>
      </w:pPr>
      <w:r w:rsidRPr="00F57A91">
        <w:t>Splňuje definici</w:t>
      </w:r>
      <w:r w:rsidRPr="00F57A91">
        <w:rPr>
          <w:vertAlign w:val="superscript"/>
        </w:rPr>
        <w:footnoteReference w:id="3"/>
      </w:r>
      <w:r w:rsidRPr="00F57A91">
        <w:rPr>
          <w:vertAlign w:val="superscript"/>
        </w:rPr>
        <w:t xml:space="preserve"> </w:t>
      </w:r>
      <w:r w:rsidRPr="00F57A91">
        <w:t>organizace pro výzkum a šíření znalostí dle čl. 2, bodu 83 Nařízení Komise (EU) 651/2014 ze dne 17. června 2014, kterým se v souladu s články 107 a 108 Smlouvy prohlašují určité kategorie podpory za slučitelné s vnitřním trhem</w:t>
      </w:r>
      <w:r w:rsidR="00B47140">
        <w:t>, v aktuálním znění</w:t>
      </w:r>
      <w:r w:rsidRPr="00F57A91">
        <w:t>.</w:t>
      </w:r>
    </w:p>
    <w:p w14:paraId="02336046" w14:textId="2E3FEC60" w:rsidR="00D455CF" w:rsidRPr="00F57A91" w:rsidRDefault="00D455CF" w:rsidP="00834FA1">
      <w:pPr>
        <w:pStyle w:val="Odstavecseseznamem"/>
        <w:numPr>
          <w:ilvl w:val="0"/>
          <w:numId w:val="5"/>
        </w:numPr>
        <w:spacing w:after="0" w:line="293" w:lineRule="auto"/>
        <w:contextualSpacing w:val="0"/>
        <w:jc w:val="both"/>
      </w:pPr>
      <w:r w:rsidRPr="00F57A91">
        <w:t>Není v likvidaci.</w:t>
      </w:r>
    </w:p>
    <w:p w14:paraId="0801037F" w14:textId="77777777" w:rsidR="00D455CF" w:rsidRPr="00F57A91" w:rsidRDefault="00D455CF" w:rsidP="00834FA1">
      <w:pPr>
        <w:pStyle w:val="normln0"/>
        <w:numPr>
          <w:ilvl w:val="0"/>
          <w:numId w:val="5"/>
        </w:numPr>
        <w:tabs>
          <w:tab w:val="clear" w:pos="0"/>
          <w:tab w:val="left" w:pos="708"/>
        </w:tabs>
        <w:spacing w:line="293" w:lineRule="auto"/>
        <w:rPr>
          <w:rFonts w:asciiTheme="minorHAnsi" w:hAnsiTheme="minorHAnsi" w:cstheme="minorHAnsi"/>
          <w:sz w:val="22"/>
          <w:szCs w:val="22"/>
        </w:rPr>
      </w:pPr>
      <w:r w:rsidRPr="00F57A91">
        <w:rPr>
          <w:rFonts w:asciiTheme="minorHAnsi" w:hAnsiTheme="minorHAnsi" w:cstheme="minorHAnsi"/>
          <w:sz w:val="22"/>
          <w:szCs w:val="22"/>
        </w:rPr>
        <w:t>Je registrován jako poplatník daně z příjmu v ČR, a to nepřetržitě nejméně po dobu dvou zdaňovacích období</w:t>
      </w:r>
      <w:r w:rsidRPr="00F57A91">
        <w:rPr>
          <w:rFonts w:asciiTheme="minorHAnsi" w:hAnsiTheme="minorHAnsi" w:cstheme="minorHAnsi"/>
          <w:sz w:val="22"/>
          <w:szCs w:val="22"/>
          <w:vertAlign w:val="superscript"/>
        </w:rPr>
        <w:footnoteReference w:id="4"/>
      </w:r>
      <w:r w:rsidRPr="00F57A91">
        <w:rPr>
          <w:rFonts w:asciiTheme="minorHAnsi" w:hAnsiTheme="minorHAnsi" w:cstheme="minorHAnsi"/>
          <w:sz w:val="22"/>
          <w:szCs w:val="22"/>
        </w:rPr>
        <w:t xml:space="preserve"> předcházejících datu podání žádosti o podporu.</w:t>
      </w:r>
    </w:p>
    <w:p w14:paraId="57B5D828" w14:textId="286EC3F2" w:rsidR="00D455CF" w:rsidRDefault="00D455CF" w:rsidP="00834FA1">
      <w:pPr>
        <w:pStyle w:val="normln0"/>
        <w:numPr>
          <w:ilvl w:val="0"/>
          <w:numId w:val="5"/>
        </w:numPr>
        <w:tabs>
          <w:tab w:val="clear" w:pos="0"/>
          <w:tab w:val="left" w:pos="708"/>
        </w:tabs>
        <w:spacing w:line="293" w:lineRule="auto"/>
        <w:rPr>
          <w:rFonts w:ascii="Calibri" w:hAnsi="Calibri" w:cs="Calibri"/>
          <w:sz w:val="22"/>
          <w:szCs w:val="22"/>
        </w:rPr>
      </w:pPr>
      <w:r w:rsidRPr="002840EC">
        <w:rPr>
          <w:rFonts w:ascii="Calibri" w:hAnsi="Calibri" w:cs="Calibri"/>
          <w:sz w:val="22"/>
          <w:szCs w:val="22"/>
        </w:rPr>
        <w:t>Je odborně způsobilý k realizaci projektu</w:t>
      </w:r>
      <w:r w:rsidR="00164334">
        <w:rPr>
          <w:rStyle w:val="Znakapoznpodarou"/>
          <w:rFonts w:ascii="Calibri" w:hAnsi="Calibri" w:cs="Calibri"/>
          <w:sz w:val="22"/>
          <w:szCs w:val="22"/>
        </w:rPr>
        <w:footnoteReference w:id="5"/>
      </w:r>
      <w:r w:rsidRPr="002840EC">
        <w:rPr>
          <w:rFonts w:ascii="Calibri" w:hAnsi="Calibri" w:cs="Calibri"/>
          <w:sz w:val="22"/>
          <w:szCs w:val="22"/>
        </w:rPr>
        <w:t>.</w:t>
      </w:r>
    </w:p>
    <w:p w14:paraId="42703210" w14:textId="77777777" w:rsidR="00164334" w:rsidRPr="009C0D25" w:rsidRDefault="00164334" w:rsidP="00834FA1">
      <w:pPr>
        <w:pStyle w:val="Odstavecseseznamem"/>
        <w:numPr>
          <w:ilvl w:val="0"/>
          <w:numId w:val="5"/>
        </w:numPr>
        <w:spacing w:after="0" w:line="293" w:lineRule="auto"/>
        <w:jc w:val="both"/>
        <w:rPr>
          <w:rFonts w:asciiTheme="minorHAnsi" w:hAnsiTheme="minorHAnsi" w:cstheme="minorHAnsi"/>
          <w:u w:val="single"/>
        </w:rPr>
      </w:pPr>
      <w:bookmarkStart w:id="0" w:name="_Hlk111012143"/>
      <w:r w:rsidRPr="009C0D25">
        <w:rPr>
          <w:rFonts w:asciiTheme="minorHAnsi" w:hAnsiTheme="minorHAnsi" w:cstheme="minorHAnsi"/>
          <w:bCs/>
          <w:szCs w:val="20"/>
        </w:rPr>
        <w:t>Veškeré údaje jím předložené žadateli za účelem podání žádosti o podporu jsou pravdivé a odpovídají skutečnosti. Partner si je rovněž vědom možných právních dopadů v případě, kdy bude zjištěno, že byla poskytnuta podpora na základě partnerem předložených nepravdivých údajů.</w:t>
      </w:r>
    </w:p>
    <w:bookmarkEnd w:id="0"/>
    <w:p w14:paraId="5123C578" w14:textId="6A32A07D" w:rsidR="00D455CF" w:rsidRPr="0046218D" w:rsidRDefault="00164334" w:rsidP="00834FA1">
      <w:pPr>
        <w:pStyle w:val="normln0"/>
        <w:numPr>
          <w:ilvl w:val="0"/>
          <w:numId w:val="5"/>
        </w:numPr>
        <w:tabs>
          <w:tab w:val="left" w:pos="708"/>
        </w:tabs>
        <w:spacing w:line="293" w:lineRule="auto"/>
        <w:rPr>
          <w:rFonts w:ascii="Calibri" w:hAnsi="Calibri" w:cs="Calibri"/>
          <w:sz w:val="22"/>
          <w:szCs w:val="22"/>
        </w:rPr>
      </w:pPr>
      <w:r w:rsidRPr="009C0D25">
        <w:rPr>
          <w:rFonts w:asciiTheme="minorHAnsi" w:hAnsiTheme="minorHAnsi" w:cstheme="minorHAnsi"/>
          <w:sz w:val="22"/>
          <w:szCs w:val="22"/>
        </w:rPr>
        <w:t>Bere na vědomí, že hlavní způsob komunikace s poskytovatelem dotace je pomocí systému ISKP21+</w:t>
      </w:r>
      <w:r>
        <w:rPr>
          <w:rFonts w:asciiTheme="minorHAnsi" w:hAnsiTheme="minorHAnsi" w:cstheme="minorHAnsi"/>
          <w:sz w:val="22"/>
          <w:szCs w:val="22"/>
        </w:rPr>
        <w:t>.</w:t>
      </w:r>
    </w:p>
    <w:p w14:paraId="645B63D0" w14:textId="77777777" w:rsidR="00D455CF" w:rsidRPr="008715C4" w:rsidRDefault="00D455CF" w:rsidP="00834FA1">
      <w:pPr>
        <w:pStyle w:val="normln0"/>
        <w:numPr>
          <w:ilvl w:val="0"/>
          <w:numId w:val="5"/>
        </w:numPr>
        <w:tabs>
          <w:tab w:val="left" w:pos="708"/>
        </w:tabs>
        <w:spacing w:line="293" w:lineRule="auto"/>
        <w:rPr>
          <w:rFonts w:ascii="Calibri" w:hAnsi="Calibri" w:cs="Calibri"/>
          <w:sz w:val="22"/>
          <w:szCs w:val="22"/>
        </w:rPr>
      </w:pPr>
      <w:r>
        <w:rPr>
          <w:rFonts w:ascii="Calibri" w:hAnsi="Calibri" w:cs="Calibri"/>
          <w:sz w:val="22"/>
          <w:szCs w:val="22"/>
        </w:rPr>
        <w:t>Souhlasí</w:t>
      </w:r>
      <w:r w:rsidRPr="0046218D">
        <w:rPr>
          <w:rFonts w:ascii="Calibri" w:hAnsi="Calibri" w:cs="Calibri"/>
          <w:sz w:val="22"/>
          <w:szCs w:val="22"/>
        </w:rPr>
        <w:t xml:space="preserve"> s uchováním dat této žádosti o pod</w:t>
      </w:r>
      <w:r>
        <w:rPr>
          <w:rFonts w:ascii="Calibri" w:hAnsi="Calibri" w:cs="Calibri"/>
          <w:sz w:val="22"/>
          <w:szCs w:val="22"/>
        </w:rPr>
        <w:t>poru v monitorovacím systému I</w:t>
      </w:r>
      <w:r w:rsidRPr="0046218D">
        <w:rPr>
          <w:rFonts w:ascii="Calibri" w:hAnsi="Calibri" w:cs="Calibri"/>
          <w:sz w:val="22"/>
          <w:szCs w:val="22"/>
        </w:rPr>
        <w:t>S</w:t>
      </w:r>
      <w:r>
        <w:rPr>
          <w:rFonts w:ascii="Calibri" w:hAnsi="Calibri" w:cs="Calibri"/>
          <w:sz w:val="22"/>
          <w:szCs w:val="22"/>
        </w:rPr>
        <w:t>KP</w:t>
      </w:r>
      <w:r w:rsidRPr="0046218D">
        <w:rPr>
          <w:rFonts w:ascii="Calibri" w:hAnsi="Calibri" w:cs="Calibri"/>
          <w:sz w:val="22"/>
          <w:szCs w:val="22"/>
        </w:rPr>
        <w:t>21</w:t>
      </w:r>
      <w:r>
        <w:rPr>
          <w:rFonts w:ascii="Calibri" w:hAnsi="Calibri" w:cs="Calibri"/>
          <w:sz w:val="22"/>
          <w:szCs w:val="22"/>
        </w:rPr>
        <w:t>+.</w:t>
      </w:r>
    </w:p>
    <w:p w14:paraId="7D2609E0" w14:textId="77777777" w:rsidR="00FE5E0F" w:rsidRPr="009C0D25" w:rsidRDefault="00FE5E0F" w:rsidP="00834FA1">
      <w:pPr>
        <w:pStyle w:val="normln0"/>
        <w:numPr>
          <w:ilvl w:val="0"/>
          <w:numId w:val="5"/>
        </w:numPr>
        <w:tabs>
          <w:tab w:val="left" w:pos="708"/>
        </w:tabs>
        <w:spacing w:line="293" w:lineRule="auto"/>
        <w:rPr>
          <w:rFonts w:asciiTheme="minorHAnsi" w:hAnsiTheme="minorHAnsi" w:cstheme="minorHAnsi"/>
          <w:sz w:val="22"/>
          <w:szCs w:val="22"/>
        </w:rPr>
      </w:pPr>
      <w:r w:rsidRPr="009C0D25">
        <w:rPr>
          <w:rFonts w:asciiTheme="minorHAnsi" w:hAnsiTheme="minorHAnsi" w:cstheme="minorHAnsi"/>
          <w:bCs w:val="0"/>
          <w:sz w:val="22"/>
          <w:szCs w:val="22"/>
        </w:rPr>
        <w:t>Bere na vědomí a souhlasí s tím, že v případě kladného vyřízení žádosti a vydání rozhodnutí o poskytnutí dotace budou zveřejněny příslušné údaje charakterizující projekt a poskytovanou podporu, zejména identifikace projektu (název, číselná označení), identifikace žadatele</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a</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partnera</w:t>
      </w:r>
      <w:r w:rsidRPr="009C0D25">
        <w:rPr>
          <w:rFonts w:asciiTheme="minorHAnsi" w:hAnsiTheme="minorHAnsi" w:cstheme="minorHAnsi"/>
          <w:sz w:val="22"/>
          <w:szCs w:val="22"/>
        </w:rPr>
        <w:t xml:space="preserve"> s finančním </w:t>
      </w:r>
      <w:r w:rsidRPr="009C0D25">
        <w:rPr>
          <w:rFonts w:asciiTheme="minorHAnsi" w:hAnsiTheme="minorHAnsi" w:cstheme="minorHAnsi"/>
          <w:sz w:val="22"/>
          <w:szCs w:val="22"/>
        </w:rPr>
        <w:lastRenderedPageBreak/>
        <w:t>příspěvkem</w:t>
      </w:r>
      <w:r w:rsidRPr="009C0D25">
        <w:rPr>
          <w:rFonts w:asciiTheme="minorHAnsi" w:hAnsiTheme="minorHAnsi" w:cstheme="minorHAnsi"/>
          <w:bCs w:val="0"/>
          <w:sz w:val="22"/>
          <w:szCs w:val="22"/>
        </w:rPr>
        <w:t>, struktura financování projektu (včetně celkové finanční náročnosti a výše podpory) a účel projektu. Partner</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rovněž bere na vědomí, že ze strany MPO budou případným zájemcům poskytovány informace podle zákona o svobodném přístupu k informacím (zákon č. 106/1999 Sb. v platném znění) včetně všech dokumentů vydaných MPO v souvislosti s vyřízením této žádosti a další administrací poskytované podpory. Pokud v rámci projektové žádosti a jejích příloh partner</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předává informace, které mohou být využity například konkurencí, je vhodné tyto informace předem v dokumentaci projektu výslovně označit jako obchodní tajemství. U takto označených informací může zprostředkující subjekt/poskytovatel dotace jejich poskytnutí odmítnout s odkazem na § 9 zákona č. 106/1999 Sb.</w:t>
      </w:r>
    </w:p>
    <w:p w14:paraId="207BF91B" w14:textId="6D771E0A" w:rsidR="00D455CF" w:rsidRDefault="00323337" w:rsidP="00834FA1">
      <w:pPr>
        <w:pStyle w:val="normln0"/>
        <w:numPr>
          <w:ilvl w:val="0"/>
          <w:numId w:val="5"/>
        </w:numPr>
        <w:tabs>
          <w:tab w:val="left" w:pos="708"/>
        </w:tabs>
        <w:spacing w:line="293" w:lineRule="auto"/>
        <w:rPr>
          <w:rFonts w:ascii="Calibri" w:hAnsi="Calibri" w:cs="Calibri"/>
          <w:sz w:val="22"/>
          <w:szCs w:val="22"/>
        </w:rPr>
      </w:pPr>
      <w:r>
        <w:rPr>
          <w:rFonts w:ascii="Calibri" w:hAnsi="Calibri" w:cs="Calibri"/>
          <w:sz w:val="22"/>
          <w:szCs w:val="22"/>
        </w:rPr>
        <w:t>P</w:t>
      </w:r>
      <w:r w:rsidR="00D455CF" w:rsidRPr="009B4823">
        <w:rPr>
          <w:rFonts w:ascii="Calibri" w:hAnsi="Calibri" w:cs="Calibri"/>
          <w:sz w:val="22"/>
          <w:szCs w:val="22"/>
        </w:rPr>
        <w:t>otvrzuje, že je s výše uvedeným projektem žádajícím o podporu v rámci OP TAK obeznámen a souhlasí s jeho obsahem.</w:t>
      </w:r>
    </w:p>
    <w:p w14:paraId="74D3498A" w14:textId="77777777" w:rsidR="00FE5E0F" w:rsidRPr="00D43DE7" w:rsidRDefault="00FE5E0F" w:rsidP="00834FA1">
      <w:pPr>
        <w:pStyle w:val="normln0"/>
        <w:numPr>
          <w:ilvl w:val="0"/>
          <w:numId w:val="5"/>
        </w:numPr>
        <w:tabs>
          <w:tab w:val="clear" w:pos="0"/>
          <w:tab w:val="left" w:pos="708"/>
        </w:tabs>
        <w:spacing w:line="293" w:lineRule="auto"/>
        <w:rPr>
          <w:rFonts w:asciiTheme="minorHAnsi" w:hAnsiTheme="minorHAnsi" w:cstheme="minorHAnsi"/>
          <w:sz w:val="22"/>
          <w:szCs w:val="22"/>
        </w:rPr>
      </w:pPr>
      <w:r w:rsidRPr="009C0D25">
        <w:rPr>
          <w:rFonts w:asciiTheme="minorHAnsi" w:hAnsiTheme="minorHAnsi" w:cstheme="minorHAnsi"/>
          <w:sz w:val="22"/>
          <w:szCs w:val="22"/>
        </w:rPr>
        <w:t>Zajistí financování výdajů (část výdajů vztahujících se na partnera) na realizaci projektu včetně DPH</w:t>
      </w:r>
      <w:r>
        <w:rPr>
          <w:rFonts w:asciiTheme="minorHAnsi" w:hAnsiTheme="minorHAnsi" w:cstheme="minorHAnsi"/>
          <w:sz w:val="22"/>
          <w:szCs w:val="22"/>
        </w:rPr>
        <w:t>.</w:t>
      </w:r>
    </w:p>
    <w:p w14:paraId="408C6E53" w14:textId="77777777" w:rsidR="00D455CF" w:rsidRPr="00AE251A" w:rsidRDefault="00D455CF" w:rsidP="00834FA1">
      <w:pPr>
        <w:spacing w:line="293" w:lineRule="auto"/>
        <w:jc w:val="both"/>
        <w:rPr>
          <w:rFonts w:asciiTheme="minorHAnsi" w:hAnsiTheme="minorHAnsi" w:cstheme="minorHAnsi"/>
        </w:rPr>
      </w:pPr>
    </w:p>
    <w:p w14:paraId="1F49A0A0" w14:textId="77777777" w:rsidR="00D455CF" w:rsidRPr="003A40D6" w:rsidRDefault="00D455CF" w:rsidP="00834FA1">
      <w:pPr>
        <w:pStyle w:val="normln0"/>
        <w:tabs>
          <w:tab w:val="clear" w:pos="0"/>
          <w:tab w:val="left" w:pos="708"/>
        </w:tabs>
        <w:spacing w:line="293" w:lineRule="auto"/>
        <w:rPr>
          <w:rFonts w:ascii="Calibri" w:hAnsi="Calibri" w:cs="Calibri"/>
          <w:sz w:val="22"/>
          <w:szCs w:val="22"/>
        </w:rPr>
      </w:pPr>
      <w:r w:rsidRPr="003A40D6">
        <w:rPr>
          <w:rFonts w:ascii="Calibri" w:hAnsi="Calibri" w:cs="Calibri"/>
          <w:sz w:val="22"/>
          <w:szCs w:val="22"/>
        </w:rPr>
        <w:t>Jsem si plně vědom/a, že se v případě nepravdivých údajů vystavuji nebezpečí trestního stíhání dle zákona č. 40/2009 Sb., trestní zákoník, v platném znění (kde by se v tomto případě mohlo jednat zejména o § 212 Dotační podvod, § 254 Zkreslování údajů o stavu hospodaření a jmění a § 260 Poškození finančních zájmů Evropské unie).</w:t>
      </w:r>
    </w:p>
    <w:p w14:paraId="66A3CCB3" w14:textId="77777777" w:rsidR="00D455CF" w:rsidRDefault="00D455CF" w:rsidP="00834FA1">
      <w:pPr>
        <w:spacing w:line="293" w:lineRule="auto"/>
        <w:jc w:val="both"/>
        <w:rPr>
          <w:rFonts w:asciiTheme="minorHAnsi" w:hAnsiTheme="minorHAnsi" w:cs="Arial"/>
        </w:rPr>
      </w:pPr>
    </w:p>
    <w:p w14:paraId="34F0E02C" w14:textId="77777777" w:rsidR="00D455CF" w:rsidRPr="006C7CD9" w:rsidRDefault="00D455CF" w:rsidP="00834FA1">
      <w:pPr>
        <w:spacing w:line="293" w:lineRule="auto"/>
        <w:jc w:val="both"/>
        <w:rPr>
          <w:rFonts w:asciiTheme="minorHAnsi" w:hAnsiTheme="minorHAnsi" w:cs="Arial"/>
        </w:rPr>
      </w:pPr>
    </w:p>
    <w:p w14:paraId="35DF5006" w14:textId="77777777" w:rsidR="00164334" w:rsidRPr="0023244A" w:rsidRDefault="00164334" w:rsidP="00834FA1">
      <w:pPr>
        <w:spacing w:line="293" w:lineRule="auto"/>
        <w:rPr>
          <w:rFonts w:asciiTheme="minorHAnsi" w:hAnsiTheme="minorHAnsi" w:cstheme="minorHAnsi"/>
          <w:sz w:val="22"/>
          <w:szCs w:val="22"/>
        </w:rPr>
      </w:pPr>
      <w:r w:rsidRPr="0023244A">
        <w:rPr>
          <w:rFonts w:asciiTheme="minorHAnsi" w:hAnsiTheme="minorHAnsi" w:cstheme="minorHAnsi"/>
          <w:sz w:val="22"/>
          <w:szCs w:val="22"/>
        </w:rPr>
        <w:t>V ………………</w:t>
      </w:r>
      <w:proofErr w:type="gramStart"/>
      <w:r w:rsidRPr="0023244A">
        <w:rPr>
          <w:rFonts w:asciiTheme="minorHAnsi" w:hAnsiTheme="minorHAnsi" w:cstheme="minorHAnsi"/>
          <w:sz w:val="22"/>
          <w:szCs w:val="22"/>
        </w:rPr>
        <w:t>…….</w:t>
      </w:r>
      <w:proofErr w:type="gramEnd"/>
      <w:r w:rsidRPr="0023244A">
        <w:rPr>
          <w:rFonts w:asciiTheme="minorHAnsi" w:hAnsiTheme="minorHAnsi" w:cstheme="minorHAnsi"/>
          <w:sz w:val="22"/>
          <w:szCs w:val="22"/>
        </w:rPr>
        <w:t>. dne ………………………</w:t>
      </w:r>
    </w:p>
    <w:p w14:paraId="17D4B61A" w14:textId="77777777" w:rsidR="00D455CF" w:rsidRPr="00323337" w:rsidRDefault="00D455CF" w:rsidP="00834FA1">
      <w:pPr>
        <w:spacing w:line="293" w:lineRule="auto"/>
        <w:rPr>
          <w:rFonts w:asciiTheme="minorHAnsi" w:hAnsiTheme="minorHAnsi" w:cs="Arial"/>
          <w:sz w:val="22"/>
        </w:rPr>
      </w:pPr>
    </w:p>
    <w:p w14:paraId="43B39A82" w14:textId="31E7E175" w:rsidR="0006521E" w:rsidRDefault="00D455CF" w:rsidP="00834FA1">
      <w:pPr>
        <w:tabs>
          <w:tab w:val="left" w:pos="4395"/>
        </w:tabs>
        <w:spacing w:line="293" w:lineRule="auto"/>
        <w:rPr>
          <w:rFonts w:asciiTheme="minorHAnsi" w:hAnsiTheme="minorHAnsi" w:cstheme="minorHAnsi"/>
          <w:sz w:val="22"/>
        </w:rPr>
      </w:pPr>
      <w:r w:rsidRPr="00323337">
        <w:rPr>
          <w:rFonts w:asciiTheme="minorHAnsi" w:hAnsiTheme="minorHAnsi" w:cstheme="minorHAnsi"/>
          <w:sz w:val="22"/>
        </w:rPr>
        <w:tab/>
      </w:r>
    </w:p>
    <w:p w14:paraId="68EE6B2C" w14:textId="77777777" w:rsidR="0006521E" w:rsidRDefault="0006521E" w:rsidP="00834FA1">
      <w:pPr>
        <w:tabs>
          <w:tab w:val="left" w:pos="4395"/>
        </w:tabs>
        <w:spacing w:line="293" w:lineRule="auto"/>
        <w:rPr>
          <w:rFonts w:asciiTheme="minorHAnsi" w:hAnsiTheme="minorHAnsi" w:cstheme="minorHAnsi"/>
          <w:sz w:val="22"/>
        </w:rPr>
      </w:pPr>
    </w:p>
    <w:p w14:paraId="565ACD2C" w14:textId="5F541905" w:rsidR="00D455CF" w:rsidRPr="00323337" w:rsidRDefault="0006521E" w:rsidP="00834FA1">
      <w:pPr>
        <w:tabs>
          <w:tab w:val="left" w:pos="4395"/>
        </w:tabs>
        <w:spacing w:line="293" w:lineRule="auto"/>
        <w:jc w:val="center"/>
        <w:rPr>
          <w:rFonts w:asciiTheme="minorHAnsi" w:hAnsiTheme="minorHAnsi" w:cstheme="minorHAnsi"/>
          <w:sz w:val="22"/>
        </w:rPr>
      </w:pPr>
      <w:r>
        <w:rPr>
          <w:rFonts w:asciiTheme="minorHAnsi" w:hAnsiTheme="minorHAnsi" w:cstheme="minorHAnsi"/>
          <w:sz w:val="22"/>
        </w:rPr>
        <w:t xml:space="preserve">                                                                                    </w:t>
      </w:r>
      <w:r w:rsidR="00D455CF" w:rsidRPr="00323337">
        <w:rPr>
          <w:rFonts w:asciiTheme="minorHAnsi" w:hAnsiTheme="minorHAnsi" w:cstheme="minorHAnsi"/>
          <w:sz w:val="22"/>
        </w:rPr>
        <w:t>………………………………………………………</w:t>
      </w:r>
    </w:p>
    <w:p w14:paraId="3184EBDD" w14:textId="438073D1" w:rsidR="00164334" w:rsidRPr="0023244A" w:rsidRDefault="00164334" w:rsidP="00834FA1">
      <w:pPr>
        <w:spacing w:line="293" w:lineRule="auto"/>
        <w:ind w:left="4248"/>
        <w:rPr>
          <w:rFonts w:asciiTheme="minorHAnsi" w:hAnsiTheme="minorHAnsi" w:cstheme="minorHAnsi"/>
          <w:sz w:val="22"/>
          <w:szCs w:val="22"/>
        </w:rPr>
      </w:pPr>
      <w:r w:rsidRPr="00FE5E0F">
        <w:rPr>
          <w:rFonts w:asciiTheme="minorHAnsi" w:hAnsiTheme="minorHAnsi" w:cstheme="minorHAnsi"/>
          <w:sz w:val="22"/>
          <w:szCs w:val="22"/>
        </w:rPr>
        <w:t>elektronický/úředně ověřený podpis vč. elektronické konverze osoby oprávněné k zastupování subjektu</w:t>
      </w:r>
    </w:p>
    <w:p w14:paraId="342156DC" w14:textId="20F9FDA8" w:rsidR="00323337" w:rsidRDefault="00323337" w:rsidP="00834FA1">
      <w:pPr>
        <w:spacing w:line="293" w:lineRule="auto"/>
        <w:rPr>
          <w:rFonts w:asciiTheme="minorHAnsi" w:hAnsiTheme="minorHAnsi" w:cstheme="minorHAnsi"/>
          <w:sz w:val="22"/>
        </w:rPr>
      </w:pPr>
    </w:p>
    <w:p w14:paraId="7D70F2A5" w14:textId="77777777" w:rsidR="00323337" w:rsidRDefault="00323337" w:rsidP="00834FA1">
      <w:pPr>
        <w:spacing w:line="293" w:lineRule="auto"/>
      </w:pPr>
    </w:p>
    <w:p w14:paraId="21DF41B3" w14:textId="5A557F78" w:rsidR="00D455CF" w:rsidRDefault="00D455CF" w:rsidP="00834FA1">
      <w:pPr>
        <w:spacing w:line="293" w:lineRule="auto"/>
        <w:rPr>
          <w:rFonts w:asciiTheme="minorHAnsi" w:hAnsiTheme="minorHAnsi" w:cstheme="minorHAnsi"/>
        </w:rPr>
      </w:pPr>
    </w:p>
    <w:p w14:paraId="1D0801E0" w14:textId="5D5D009E" w:rsidR="00323337" w:rsidRDefault="00323337" w:rsidP="00834FA1">
      <w:pPr>
        <w:spacing w:line="293" w:lineRule="auto"/>
        <w:rPr>
          <w:rFonts w:asciiTheme="minorHAnsi" w:hAnsiTheme="minorHAnsi" w:cstheme="minorHAnsi"/>
        </w:rPr>
      </w:pPr>
    </w:p>
    <w:p w14:paraId="53ED9EEA" w14:textId="5DF657F7" w:rsidR="00323337" w:rsidRDefault="00323337" w:rsidP="00834FA1">
      <w:pPr>
        <w:spacing w:line="293" w:lineRule="auto"/>
        <w:rPr>
          <w:rFonts w:asciiTheme="minorHAnsi" w:hAnsiTheme="minorHAnsi" w:cstheme="minorHAnsi"/>
        </w:rPr>
      </w:pPr>
    </w:p>
    <w:p w14:paraId="4E997A38" w14:textId="3EF852AE" w:rsidR="00323337" w:rsidRDefault="00323337" w:rsidP="00834FA1">
      <w:pPr>
        <w:spacing w:line="293" w:lineRule="auto"/>
        <w:rPr>
          <w:rFonts w:asciiTheme="minorHAnsi" w:hAnsiTheme="minorHAnsi" w:cstheme="minorHAnsi"/>
        </w:rPr>
      </w:pPr>
    </w:p>
    <w:p w14:paraId="5788A18B" w14:textId="2FAA4483" w:rsidR="009309D3" w:rsidRDefault="009309D3" w:rsidP="00834FA1">
      <w:pPr>
        <w:spacing w:line="293" w:lineRule="auto"/>
        <w:rPr>
          <w:rFonts w:asciiTheme="minorHAnsi" w:hAnsiTheme="minorHAnsi" w:cstheme="minorHAnsi"/>
        </w:rPr>
      </w:pPr>
    </w:p>
    <w:p w14:paraId="32132876" w14:textId="24040CAA" w:rsidR="009309D3" w:rsidRDefault="009309D3" w:rsidP="00834FA1">
      <w:pPr>
        <w:spacing w:line="293" w:lineRule="auto"/>
        <w:rPr>
          <w:rFonts w:asciiTheme="minorHAnsi" w:hAnsiTheme="minorHAnsi" w:cstheme="minorHAnsi"/>
        </w:rPr>
      </w:pPr>
    </w:p>
    <w:p w14:paraId="4A668869" w14:textId="5A8BF5E4" w:rsidR="009309D3" w:rsidRDefault="009309D3" w:rsidP="00834FA1">
      <w:pPr>
        <w:spacing w:line="293" w:lineRule="auto"/>
        <w:rPr>
          <w:rFonts w:asciiTheme="minorHAnsi" w:hAnsiTheme="minorHAnsi" w:cstheme="minorHAnsi"/>
        </w:rPr>
      </w:pPr>
    </w:p>
    <w:p w14:paraId="46650C30" w14:textId="2D91578B" w:rsidR="009309D3" w:rsidRDefault="009309D3" w:rsidP="00834FA1">
      <w:pPr>
        <w:spacing w:line="293" w:lineRule="auto"/>
        <w:rPr>
          <w:rFonts w:asciiTheme="minorHAnsi" w:hAnsiTheme="minorHAnsi" w:cstheme="minorHAnsi"/>
        </w:rPr>
      </w:pPr>
    </w:p>
    <w:p w14:paraId="619F0FD1" w14:textId="5438B594" w:rsidR="00AF3787" w:rsidRPr="0023244A" w:rsidRDefault="00D455CF" w:rsidP="00834FA1">
      <w:pPr>
        <w:spacing w:line="293" w:lineRule="auto"/>
        <w:jc w:val="center"/>
        <w:rPr>
          <w:rFonts w:asciiTheme="minorHAnsi" w:hAnsiTheme="minorHAnsi" w:cstheme="minorHAnsi"/>
          <w:sz w:val="22"/>
          <w:szCs w:val="22"/>
        </w:rPr>
      </w:pPr>
      <w:r w:rsidRPr="00B73698">
        <w:rPr>
          <w:rFonts w:asciiTheme="minorHAnsi" w:hAnsiTheme="minorHAnsi" w:cstheme="minorHAnsi"/>
        </w:rPr>
        <w:tab/>
      </w:r>
      <w:r w:rsidRPr="00B73698">
        <w:rPr>
          <w:rFonts w:asciiTheme="minorHAnsi" w:hAnsiTheme="minorHAnsi" w:cstheme="minorHAnsi"/>
        </w:rPr>
        <w:tab/>
      </w:r>
      <w:r w:rsidRPr="00B73698">
        <w:rPr>
          <w:rFonts w:asciiTheme="minorHAnsi" w:hAnsiTheme="minorHAnsi" w:cstheme="minorHAnsi"/>
        </w:rPr>
        <w:tab/>
      </w:r>
      <w:r w:rsidRPr="00B73698">
        <w:rPr>
          <w:rFonts w:asciiTheme="minorHAnsi" w:hAnsiTheme="minorHAnsi" w:cstheme="minorHAnsi"/>
        </w:rPr>
        <w:tab/>
      </w:r>
    </w:p>
    <w:sectPr w:rsidR="00AF3787" w:rsidRPr="0023244A" w:rsidSect="0097182E">
      <w:headerReference w:type="default" r:id="rId8"/>
      <w:footerReference w:type="default" r:id="rId9"/>
      <w:headerReference w:type="first" r:id="rId10"/>
      <w:footerReference w:type="first" r:id="rId11"/>
      <w:pgSz w:w="11906" w:h="16838"/>
      <w:pgMar w:top="1701" w:right="1247" w:bottom="1418"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06DB" w14:textId="77777777" w:rsidR="00EA0EAF" w:rsidRDefault="00EA0EAF" w:rsidP="000B3A85">
      <w:r>
        <w:separator/>
      </w:r>
    </w:p>
  </w:endnote>
  <w:endnote w:type="continuationSeparator" w:id="0">
    <w:p w14:paraId="758748ED" w14:textId="77777777" w:rsidR="00EA0EAF" w:rsidRDefault="00EA0EAF"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FBA9" w14:textId="261AE1B2" w:rsidR="00EA0EAF" w:rsidRPr="00E73229" w:rsidRDefault="0097182E" w:rsidP="00ED3CC5">
    <w:pPr>
      <w:pStyle w:val="Zpat"/>
      <w:jc w:val="right"/>
      <w:rPr>
        <w:rFonts w:asciiTheme="minorHAnsi" w:hAnsiTheme="minorHAnsi"/>
        <w:sz w:val="22"/>
        <w:szCs w:val="22"/>
      </w:rPr>
    </w:pPr>
    <w:r>
      <w:rPr>
        <w:noProof/>
      </w:rPr>
      <w:drawing>
        <wp:anchor distT="0" distB="0" distL="114300" distR="114300" simplePos="0" relativeHeight="251675648" behindDoc="0" locked="0" layoutInCell="1" allowOverlap="1" wp14:anchorId="705131BE" wp14:editId="15591122">
          <wp:simplePos x="0" y="0"/>
          <wp:positionH relativeFrom="column">
            <wp:posOffset>-295275</wp:posOffset>
          </wp:positionH>
          <wp:positionV relativeFrom="paragraph">
            <wp:posOffset>-381000</wp:posOffset>
          </wp:positionV>
          <wp:extent cx="2949575" cy="424815"/>
          <wp:effectExtent l="0" t="0" r="3175" b="0"/>
          <wp:wrapThrough wrapText="bothSides">
            <wp:wrapPolygon edited="0">
              <wp:start x="0" y="0"/>
              <wp:lineTo x="0" y="20341"/>
              <wp:lineTo x="21484" y="20341"/>
              <wp:lineTo x="21484" y="0"/>
              <wp:lineTo x="0" y="0"/>
            </wp:wrapPolygon>
          </wp:wrapThrough>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57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7424F" w14:textId="77777777" w:rsidR="00EA0EAF" w:rsidRDefault="00EA0E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9CAE" w14:textId="7FC9A4BC" w:rsidR="0097182E" w:rsidRDefault="0097182E">
    <w:pPr>
      <w:pStyle w:val="Zpat"/>
    </w:pPr>
    <w:r>
      <w:rPr>
        <w:noProof/>
      </w:rPr>
      <w:drawing>
        <wp:anchor distT="0" distB="0" distL="114300" distR="114300" simplePos="0" relativeHeight="251671552" behindDoc="0" locked="0" layoutInCell="1" allowOverlap="1" wp14:anchorId="75C1C537" wp14:editId="31C6A221">
          <wp:simplePos x="0" y="0"/>
          <wp:positionH relativeFrom="column">
            <wp:posOffset>-286385</wp:posOffset>
          </wp:positionH>
          <wp:positionV relativeFrom="paragraph">
            <wp:posOffset>-542925</wp:posOffset>
          </wp:positionV>
          <wp:extent cx="2949575" cy="424815"/>
          <wp:effectExtent l="0" t="0" r="3175" b="0"/>
          <wp:wrapThrough wrapText="bothSides">
            <wp:wrapPolygon edited="0">
              <wp:start x="0" y="0"/>
              <wp:lineTo x="0" y="20341"/>
              <wp:lineTo x="21484" y="20341"/>
              <wp:lineTo x="21484"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57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1978" w14:textId="77777777" w:rsidR="00EA0EAF" w:rsidRDefault="00EA0EAF" w:rsidP="000B3A85">
      <w:r>
        <w:separator/>
      </w:r>
    </w:p>
  </w:footnote>
  <w:footnote w:type="continuationSeparator" w:id="0">
    <w:p w14:paraId="34DBEB52" w14:textId="77777777" w:rsidR="00EA0EAF" w:rsidRDefault="00EA0EAF" w:rsidP="000B3A85">
      <w:r>
        <w:continuationSeparator/>
      </w:r>
    </w:p>
  </w:footnote>
  <w:footnote w:id="1">
    <w:p w14:paraId="0447F70A" w14:textId="32294477" w:rsidR="00D455CF" w:rsidRPr="009309D3" w:rsidRDefault="00D455CF" w:rsidP="00B26E8A">
      <w:pPr>
        <w:pStyle w:val="Odstavecseseznamem"/>
        <w:spacing w:after="0"/>
        <w:ind w:left="0"/>
        <w:jc w:val="both"/>
        <w:rPr>
          <w:sz w:val="18"/>
          <w:szCs w:val="16"/>
        </w:rPr>
      </w:pPr>
      <w:r w:rsidRPr="009309D3">
        <w:rPr>
          <w:rStyle w:val="Znakapoznpodarou"/>
          <w:sz w:val="18"/>
          <w:szCs w:val="16"/>
        </w:rPr>
        <w:footnoteRef/>
      </w:r>
      <w:r w:rsidRPr="009309D3">
        <w:rPr>
          <w:sz w:val="18"/>
          <w:szCs w:val="16"/>
        </w:rPr>
        <w:t xml:space="preserve"> resp. organizací pro výzkum a šíření znalosti dle čl. 2, bodu 83 Nařízení Komise (EU) č. 651/2014 ze dne 17. června 2014.</w:t>
      </w:r>
    </w:p>
  </w:footnote>
  <w:footnote w:id="2">
    <w:p w14:paraId="57DCE005" w14:textId="6278ED69" w:rsidR="00D455CF" w:rsidRPr="009309D3" w:rsidRDefault="00D455CF" w:rsidP="00B26E8A">
      <w:pPr>
        <w:pStyle w:val="Textpoznpodarou"/>
        <w:spacing w:after="0" w:line="240" w:lineRule="auto"/>
        <w:jc w:val="both"/>
        <w:rPr>
          <w:rFonts w:cs="Calibri"/>
          <w:sz w:val="18"/>
          <w:szCs w:val="16"/>
        </w:rPr>
      </w:pPr>
      <w:r w:rsidRPr="009309D3">
        <w:rPr>
          <w:rFonts w:cs="Calibri"/>
          <w:sz w:val="18"/>
          <w:szCs w:val="16"/>
          <w:vertAlign w:val="superscript"/>
        </w:rPr>
        <w:footnoteRef/>
      </w:r>
      <w:r w:rsidRPr="009309D3">
        <w:rPr>
          <w:rFonts w:cs="Calibri"/>
          <w:sz w:val="18"/>
          <w:szCs w:val="16"/>
          <w:vertAlign w:val="superscript"/>
        </w:rPr>
        <w:t xml:space="preserve"> </w:t>
      </w:r>
      <w:r w:rsidRPr="009309D3">
        <w:rPr>
          <w:rFonts w:cs="Calibri"/>
          <w:sz w:val="18"/>
          <w:szCs w:val="16"/>
        </w:rPr>
        <w:t>V případě jednání na základě plné moci nebo jiného institutu opravňující k jednání za společnost jako přílohu přiložte tento dokument.</w:t>
      </w:r>
    </w:p>
  </w:footnote>
  <w:footnote w:id="3">
    <w:p w14:paraId="4F8B1228" w14:textId="2DC2402B" w:rsidR="00D455CF" w:rsidRPr="009309D3" w:rsidRDefault="00D455CF" w:rsidP="00B26E8A">
      <w:pPr>
        <w:autoSpaceDE w:val="0"/>
        <w:autoSpaceDN w:val="0"/>
        <w:adjustRightInd w:val="0"/>
        <w:jc w:val="both"/>
        <w:rPr>
          <w:rFonts w:ascii="Calibri" w:hAnsi="Calibri" w:cs="Calibri"/>
          <w:sz w:val="18"/>
          <w:szCs w:val="16"/>
        </w:rPr>
      </w:pPr>
      <w:r w:rsidRPr="009309D3">
        <w:rPr>
          <w:rFonts w:ascii="Calibri" w:hAnsi="Calibri" w:cs="Calibri"/>
          <w:sz w:val="18"/>
          <w:szCs w:val="16"/>
          <w:vertAlign w:val="superscript"/>
        </w:rPr>
        <w:footnoteRef/>
      </w:r>
      <w:r w:rsidRPr="009309D3">
        <w:rPr>
          <w:rFonts w:ascii="Calibri" w:hAnsi="Calibri" w:cs="Calibri"/>
          <w:sz w:val="18"/>
          <w:szCs w:val="16"/>
        </w:rPr>
        <w:t xml:space="preserve"> „Organizací pro výzkum a šíření znalostí“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Vykonává-li tento subjekt rovněž hospodářské činnosti, je třeba o financování, nákladech a</w:t>
      </w:r>
      <w:r w:rsidR="00F57A91">
        <w:rPr>
          <w:rFonts w:ascii="Calibri" w:hAnsi="Calibri" w:cs="Calibri"/>
          <w:sz w:val="18"/>
          <w:szCs w:val="16"/>
        </w:rPr>
        <w:t> </w:t>
      </w:r>
      <w:r w:rsidRPr="009309D3">
        <w:rPr>
          <w:rFonts w:ascii="Calibri" w:hAnsi="Calibri" w:cs="Calibri"/>
          <w:sz w:val="18"/>
          <w:szCs w:val="16"/>
        </w:rPr>
        <w:t>příjmech souvisejících s těmito činnostmi vést oddělené účetnictví. Podniky, jež mohou uplatňovat rozhodující vliv na takovýto subjekt, například jako podílníci nebo členové, nesmějí mít přednostní přístup k výsledkům, jichž dosáhl.</w:t>
      </w:r>
    </w:p>
  </w:footnote>
  <w:footnote w:id="4">
    <w:p w14:paraId="2544696A" w14:textId="77777777" w:rsidR="00D455CF" w:rsidRPr="003B6B3F" w:rsidRDefault="00D455CF" w:rsidP="00B26E8A">
      <w:pPr>
        <w:pStyle w:val="Textpoznpodarou"/>
        <w:spacing w:after="0"/>
        <w:jc w:val="both"/>
        <w:rPr>
          <w:sz w:val="16"/>
          <w:szCs w:val="16"/>
        </w:rPr>
      </w:pPr>
      <w:r w:rsidRPr="009309D3">
        <w:rPr>
          <w:rStyle w:val="Znakapoznpodarou"/>
          <w:sz w:val="18"/>
          <w:szCs w:val="16"/>
        </w:rPr>
        <w:footnoteRef/>
      </w:r>
      <w:r w:rsidRPr="009309D3">
        <w:rPr>
          <w:sz w:val="18"/>
          <w:szCs w:val="16"/>
        </w:rPr>
        <w:t xml:space="preserve"> Jedná se o zdaňovací období dle § 21a u právnických osob zákona č. 586/1992 Sb., o daních z příjmů.</w:t>
      </w:r>
    </w:p>
  </w:footnote>
  <w:footnote w:id="5">
    <w:p w14:paraId="3C5FEB2A" w14:textId="1C2EB16B" w:rsidR="00164334" w:rsidRDefault="00164334">
      <w:pPr>
        <w:pStyle w:val="Textpoznpodarou"/>
      </w:pPr>
      <w:r>
        <w:rPr>
          <w:rStyle w:val="Znakapoznpodarou"/>
        </w:rPr>
        <w:footnoteRef/>
      </w:r>
      <w:r>
        <w:t xml:space="preserve"> </w:t>
      </w:r>
      <w:r w:rsidRPr="009C0D25">
        <w:rPr>
          <w:sz w:val="18"/>
          <w:szCs w:val="18"/>
        </w:rPr>
        <w:t>Uvedené je ŘO oprávněn kdykoliv ověřit.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0A4E" w14:textId="744993C5" w:rsidR="0097182E" w:rsidRDefault="0097182E">
    <w:pPr>
      <w:pStyle w:val="Zhlav"/>
    </w:pPr>
    <w:r>
      <w:rPr>
        <w:noProof/>
      </w:rPr>
      <w:drawing>
        <wp:anchor distT="0" distB="0" distL="114300" distR="114300" simplePos="0" relativeHeight="251673600" behindDoc="0" locked="0" layoutInCell="1" allowOverlap="1" wp14:anchorId="45B6EDE5" wp14:editId="42C4F5CF">
          <wp:simplePos x="0" y="0"/>
          <wp:positionH relativeFrom="column">
            <wp:posOffset>-295275</wp:posOffset>
          </wp:positionH>
          <wp:positionV relativeFrom="paragraph">
            <wp:posOffset>342900</wp:posOffset>
          </wp:positionV>
          <wp:extent cx="1943100" cy="433070"/>
          <wp:effectExtent l="0" t="0" r="0" b="5080"/>
          <wp:wrapNone/>
          <wp:docPr id="7" name="Obrázek 7"/>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B8EA" w14:textId="77777777" w:rsidR="0006436D" w:rsidRDefault="0006436D">
    <w:pPr>
      <w:pStyle w:val="Zhlav"/>
    </w:pPr>
    <w:r>
      <w:rPr>
        <w:noProof/>
      </w:rPr>
      <w:drawing>
        <wp:anchor distT="0" distB="0" distL="114300" distR="114300" simplePos="0" relativeHeight="251669504" behindDoc="0" locked="0" layoutInCell="1" allowOverlap="1" wp14:anchorId="0F5ED26F" wp14:editId="00339C75">
          <wp:simplePos x="0" y="0"/>
          <wp:positionH relativeFrom="margin">
            <wp:posOffset>-219329</wp:posOffset>
          </wp:positionH>
          <wp:positionV relativeFrom="paragraph">
            <wp:posOffset>454660</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898"/>
    <w:multiLevelType w:val="hybridMultilevel"/>
    <w:tmpl w:val="9E4EC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821AFA"/>
    <w:multiLevelType w:val="hybridMultilevel"/>
    <w:tmpl w:val="25F6A8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DE03C0"/>
    <w:multiLevelType w:val="hybridMultilevel"/>
    <w:tmpl w:val="9E4EC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F2874"/>
    <w:multiLevelType w:val="hybridMultilevel"/>
    <w:tmpl w:val="675A46C0"/>
    <w:lvl w:ilvl="0" w:tplc="B0C066A0">
      <w:start w:val="1"/>
      <w:numFmt w:val="decimal"/>
      <w:lvlText w:val="%1."/>
      <w:lvlJc w:val="left"/>
      <w:pPr>
        <w:ind w:left="720" w:hanging="360"/>
      </w:pPr>
      <w:rPr>
        <w:rFonts w:eastAsia="Calibri" w:cs="Calibri"/>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11B3ADD"/>
    <w:multiLevelType w:val="hybridMultilevel"/>
    <w:tmpl w:val="6FE04264"/>
    <w:lvl w:ilvl="0" w:tplc="56461C9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FB3208"/>
    <w:multiLevelType w:val="hybridMultilevel"/>
    <w:tmpl w:val="269A42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2A0E72"/>
    <w:multiLevelType w:val="hybridMultilevel"/>
    <w:tmpl w:val="D17C4234"/>
    <w:lvl w:ilvl="0" w:tplc="04050001">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BF43E6"/>
    <w:multiLevelType w:val="hybridMultilevel"/>
    <w:tmpl w:val="8D08DF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9140D3"/>
    <w:multiLevelType w:val="hybridMultilevel"/>
    <w:tmpl w:val="843C77A8"/>
    <w:lvl w:ilvl="0" w:tplc="942253E0">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380D9A"/>
    <w:multiLevelType w:val="hybridMultilevel"/>
    <w:tmpl w:val="C0224B28"/>
    <w:lvl w:ilvl="0" w:tplc="D550DBA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963BB"/>
    <w:multiLevelType w:val="hybridMultilevel"/>
    <w:tmpl w:val="7132FE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595D40"/>
    <w:multiLevelType w:val="hybridMultilevel"/>
    <w:tmpl w:val="64188C74"/>
    <w:lvl w:ilvl="0" w:tplc="AD7042B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F1D49AC"/>
    <w:multiLevelType w:val="hybridMultilevel"/>
    <w:tmpl w:val="15B4D750"/>
    <w:lvl w:ilvl="0" w:tplc="D15086FA">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B05E2D"/>
    <w:multiLevelType w:val="hybridMultilevel"/>
    <w:tmpl w:val="644AC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321668"/>
    <w:multiLevelType w:val="hybridMultilevel"/>
    <w:tmpl w:val="79924D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555910"/>
    <w:multiLevelType w:val="hybridMultilevel"/>
    <w:tmpl w:val="1AF0C2FA"/>
    <w:lvl w:ilvl="0" w:tplc="83AAB48E">
      <w:start w:val="1"/>
      <w:numFmt w:val="lowerLetter"/>
      <w:lvlText w:val="%1)"/>
      <w:lvlJc w:val="left"/>
      <w:pPr>
        <w:ind w:left="360" w:hanging="360"/>
      </w:pPr>
      <w:rPr>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FBA2386"/>
    <w:multiLevelType w:val="multilevel"/>
    <w:tmpl w:val="1594242A"/>
    <w:lvl w:ilvl="0">
      <w:start w:val="1"/>
      <w:numFmt w:val="decimal"/>
      <w:lvlText w:val="%1."/>
      <w:lvlJc w:val="left"/>
      <w:pPr>
        <w:ind w:left="357" w:hanging="357"/>
      </w:pPr>
      <w:rPr>
        <w:rFonts w:hint="default"/>
      </w:rPr>
    </w:lvl>
    <w:lvl w:ilvl="1">
      <w:start w:val="1"/>
      <w:numFmt w:val="lowerLetter"/>
      <w:lvlText w:val="%2)"/>
      <w:lvlJc w:val="left"/>
      <w:pPr>
        <w:ind w:left="717" w:hanging="360"/>
      </w:p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68" w:hanging="794"/>
      </w:pPr>
      <w:rPr>
        <w:rFonts w:hint="default"/>
      </w:rPr>
    </w:lvl>
    <w:lvl w:ilvl="4">
      <w:start w:val="1"/>
      <w:numFmt w:val="decimal"/>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0" w15:restartNumberingAfterBreak="0">
    <w:nsid w:val="60C665E4"/>
    <w:multiLevelType w:val="hybridMultilevel"/>
    <w:tmpl w:val="F83C9D00"/>
    <w:lvl w:ilvl="0" w:tplc="D15086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2" w15:restartNumberingAfterBreak="0">
    <w:nsid w:val="662B522D"/>
    <w:multiLevelType w:val="hybridMultilevel"/>
    <w:tmpl w:val="A4386F2C"/>
    <w:lvl w:ilvl="0" w:tplc="D15086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B9A5030"/>
    <w:multiLevelType w:val="hybridMultilevel"/>
    <w:tmpl w:val="1960DA6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E2C673F"/>
    <w:multiLevelType w:val="hybridMultilevel"/>
    <w:tmpl w:val="6052A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6" w15:restartNumberingAfterBreak="0">
    <w:nsid w:val="77EB3AB2"/>
    <w:multiLevelType w:val="hybridMultilevel"/>
    <w:tmpl w:val="1C22B1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B216DFB"/>
    <w:multiLevelType w:val="hybridMultilevel"/>
    <w:tmpl w:val="7A5EFD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5"/>
  </w:num>
  <w:num w:numId="4">
    <w:abstractNumId w:val="21"/>
  </w:num>
  <w:num w:numId="5">
    <w:abstractNumId w:val="18"/>
  </w:num>
  <w:num w:numId="6">
    <w:abstractNumId w:val="11"/>
  </w:num>
  <w:num w:numId="7">
    <w:abstractNumId w:val="12"/>
  </w:num>
  <w:num w:numId="8">
    <w:abstractNumId w:val="13"/>
  </w:num>
  <w:num w:numId="9">
    <w:abstractNumId w:val="24"/>
  </w:num>
  <w:num w:numId="10">
    <w:abstractNumId w:val="16"/>
  </w:num>
  <w:num w:numId="11">
    <w:abstractNumId w:val="10"/>
  </w:num>
  <w:num w:numId="12">
    <w:abstractNumId w:val="8"/>
  </w:num>
  <w:num w:numId="13">
    <w:abstractNumId w:val="0"/>
  </w:num>
  <w:num w:numId="14">
    <w:abstractNumId w:val="4"/>
  </w:num>
  <w:num w:numId="15">
    <w:abstractNumId w:val="7"/>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26"/>
  </w:num>
  <w:num w:numId="27">
    <w:abstractNumId w:val="19"/>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xNjYxNTY2tjA1MLRU0lEKTi0uzszPAykwrAUA8FzTaywAAAA="/>
  </w:docVars>
  <w:rsids>
    <w:rsidRoot w:val="00E04463"/>
    <w:rsid w:val="00001017"/>
    <w:rsid w:val="00005E89"/>
    <w:rsid w:val="00056809"/>
    <w:rsid w:val="0006436D"/>
    <w:rsid w:val="0006521E"/>
    <w:rsid w:val="0007581C"/>
    <w:rsid w:val="00090356"/>
    <w:rsid w:val="000A2531"/>
    <w:rsid w:val="000B2CBD"/>
    <w:rsid w:val="000B3A85"/>
    <w:rsid w:val="000F770F"/>
    <w:rsid w:val="00115461"/>
    <w:rsid w:val="001225EB"/>
    <w:rsid w:val="00164334"/>
    <w:rsid w:val="001A3257"/>
    <w:rsid w:val="001D6593"/>
    <w:rsid w:val="002060B5"/>
    <w:rsid w:val="00210124"/>
    <w:rsid w:val="00214CBF"/>
    <w:rsid w:val="002223A5"/>
    <w:rsid w:val="0023244A"/>
    <w:rsid w:val="002732F5"/>
    <w:rsid w:val="0028103F"/>
    <w:rsid w:val="002A031E"/>
    <w:rsid w:val="002B6717"/>
    <w:rsid w:val="002F5CCB"/>
    <w:rsid w:val="00310B64"/>
    <w:rsid w:val="00317C37"/>
    <w:rsid w:val="00320EF9"/>
    <w:rsid w:val="00323337"/>
    <w:rsid w:val="003233C6"/>
    <w:rsid w:val="00350337"/>
    <w:rsid w:val="003522D1"/>
    <w:rsid w:val="003C3CB1"/>
    <w:rsid w:val="003D611B"/>
    <w:rsid w:val="003F5701"/>
    <w:rsid w:val="00424DFC"/>
    <w:rsid w:val="00445A65"/>
    <w:rsid w:val="004A2F2D"/>
    <w:rsid w:val="004F45CC"/>
    <w:rsid w:val="005111A5"/>
    <w:rsid w:val="00554E63"/>
    <w:rsid w:val="005570BF"/>
    <w:rsid w:val="0056769A"/>
    <w:rsid w:val="00585A90"/>
    <w:rsid w:val="00592840"/>
    <w:rsid w:val="005A6AC1"/>
    <w:rsid w:val="005A75CF"/>
    <w:rsid w:val="005D1A6B"/>
    <w:rsid w:val="005D69CE"/>
    <w:rsid w:val="005E215F"/>
    <w:rsid w:val="00632A0F"/>
    <w:rsid w:val="006405D7"/>
    <w:rsid w:val="0065329A"/>
    <w:rsid w:val="006C0C2E"/>
    <w:rsid w:val="006C7CD9"/>
    <w:rsid w:val="006D2209"/>
    <w:rsid w:val="006F020D"/>
    <w:rsid w:val="007761C8"/>
    <w:rsid w:val="007A4FA0"/>
    <w:rsid w:val="007C755C"/>
    <w:rsid w:val="00804A56"/>
    <w:rsid w:val="0080557C"/>
    <w:rsid w:val="0081022A"/>
    <w:rsid w:val="00816F21"/>
    <w:rsid w:val="00820671"/>
    <w:rsid w:val="00834FA1"/>
    <w:rsid w:val="00841816"/>
    <w:rsid w:val="00845702"/>
    <w:rsid w:val="008A4F22"/>
    <w:rsid w:val="008C6AD1"/>
    <w:rsid w:val="008F058A"/>
    <w:rsid w:val="008F1528"/>
    <w:rsid w:val="00927173"/>
    <w:rsid w:val="009309D3"/>
    <w:rsid w:val="0093627E"/>
    <w:rsid w:val="00952176"/>
    <w:rsid w:val="0097182E"/>
    <w:rsid w:val="00972D02"/>
    <w:rsid w:val="009730AE"/>
    <w:rsid w:val="009B2B6F"/>
    <w:rsid w:val="009B4823"/>
    <w:rsid w:val="009D1359"/>
    <w:rsid w:val="00A227C7"/>
    <w:rsid w:val="00A304EB"/>
    <w:rsid w:val="00A43471"/>
    <w:rsid w:val="00A6632D"/>
    <w:rsid w:val="00A70A5B"/>
    <w:rsid w:val="00A94A15"/>
    <w:rsid w:val="00AC17ED"/>
    <w:rsid w:val="00AC7A91"/>
    <w:rsid w:val="00AD2EF3"/>
    <w:rsid w:val="00AF3787"/>
    <w:rsid w:val="00AF53C6"/>
    <w:rsid w:val="00B01996"/>
    <w:rsid w:val="00B03F32"/>
    <w:rsid w:val="00B07694"/>
    <w:rsid w:val="00B12BCE"/>
    <w:rsid w:val="00B26E8A"/>
    <w:rsid w:val="00B47140"/>
    <w:rsid w:val="00B91E8F"/>
    <w:rsid w:val="00BA38D5"/>
    <w:rsid w:val="00C57B98"/>
    <w:rsid w:val="00C62F47"/>
    <w:rsid w:val="00C72C41"/>
    <w:rsid w:val="00CA6E2D"/>
    <w:rsid w:val="00CB70AB"/>
    <w:rsid w:val="00CC32EB"/>
    <w:rsid w:val="00CD0187"/>
    <w:rsid w:val="00CE1429"/>
    <w:rsid w:val="00D24D00"/>
    <w:rsid w:val="00D32C7B"/>
    <w:rsid w:val="00D35318"/>
    <w:rsid w:val="00D455CF"/>
    <w:rsid w:val="00D95AD3"/>
    <w:rsid w:val="00D96CD1"/>
    <w:rsid w:val="00DA04C8"/>
    <w:rsid w:val="00DC29D4"/>
    <w:rsid w:val="00DD6F98"/>
    <w:rsid w:val="00DF282F"/>
    <w:rsid w:val="00E04463"/>
    <w:rsid w:val="00E45BC2"/>
    <w:rsid w:val="00E61EF2"/>
    <w:rsid w:val="00E73229"/>
    <w:rsid w:val="00EA0EAF"/>
    <w:rsid w:val="00EC457D"/>
    <w:rsid w:val="00ED3CC5"/>
    <w:rsid w:val="00ED642E"/>
    <w:rsid w:val="00F054C4"/>
    <w:rsid w:val="00F12FF2"/>
    <w:rsid w:val="00F209ED"/>
    <w:rsid w:val="00F356CC"/>
    <w:rsid w:val="00F47FA6"/>
    <w:rsid w:val="00F57A91"/>
    <w:rsid w:val="00F65B85"/>
    <w:rsid w:val="00F72EA7"/>
    <w:rsid w:val="00F77002"/>
    <w:rsid w:val="00F805D3"/>
    <w:rsid w:val="00F8690D"/>
    <w:rsid w:val="00F901DE"/>
    <w:rsid w:val="00F93572"/>
    <w:rsid w:val="00FE078E"/>
    <w:rsid w:val="00FE5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E8031FF"/>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unhideWhenUsed/>
    <w:qFormat/>
    <w:rsid w:val="00804A56"/>
    <w:pPr>
      <w:tabs>
        <w:tab w:val="left" w:pos="5790"/>
      </w:tabs>
      <w:spacing w:before="240" w:after="120"/>
      <w:jc w:val="both"/>
      <w:outlineLvl w:val="1"/>
    </w:pPr>
    <w:rPr>
      <w:rFonts w:ascii="Calibri" w:eastAsiaTheme="minorHAnsi" w:hAnsi="Calibri" w:cstheme="minorBidi"/>
      <w:b/>
      <w:caps/>
      <w:color w:val="173271"/>
      <w:szCs w:val="22"/>
      <w:lang w:eastAsia="en-US"/>
    </w:rPr>
  </w:style>
  <w:style w:type="paragraph" w:styleId="Nadpis3">
    <w:name w:val="heading 3"/>
    <w:basedOn w:val="Normln"/>
    <w:next w:val="Normln"/>
    <w:link w:val="Nadpis3Char"/>
    <w:semiHidden/>
    <w:unhideWhenUsed/>
    <w:qFormat/>
    <w:rsid w:val="003522D1"/>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
    <w:basedOn w:val="Normln"/>
    <w:link w:val="TextpoznpodarouChar"/>
    <w:uiPriority w:val="99"/>
    <w:unhideWhenUsed/>
    <w:qFormat/>
    <w:rsid w:val="000B3A85"/>
    <w:pPr>
      <w:spacing w:after="160" w:line="259" w:lineRule="auto"/>
    </w:pPr>
    <w:rPr>
      <w:rFonts w:ascii="Calibri" w:hAnsi="Calibri"/>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rsid w:val="000B3A85"/>
    <w:rPr>
      <w:rFonts w:ascii="Calibri" w:hAnsi="Calibr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nhideWhenUsed/>
    <w:rsid w:val="000B3A85"/>
    <w:rPr>
      <w:vertAlign w:val="superscript"/>
    </w:rPr>
  </w:style>
  <w:style w:type="paragraph" w:styleId="Odstavecseseznamem">
    <w:name w:val="List Paragraph"/>
    <w:aliases w:val="Nad,Odstavec cíl se seznamem,Odstavec se seznamem5,Barevný seznam – zvýraznění 11,Odstavec_muj,Odstavec se seznamem1,nad 1,Název grafu,Odstavec_muj1,Odstavec_muj2,Odstavec_muj3,Nad1,List Paragraph1,Odstavec_muj4,Nad2,List Paragraph2"/>
    <w:basedOn w:val="Normln"/>
    <w:link w:val="OdstavecseseznamemChar"/>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uiPriority w:val="99"/>
    <w:rsid w:val="006C7CD9"/>
    <w:pPr>
      <w:tabs>
        <w:tab w:val="center" w:pos="4536"/>
        <w:tab w:val="right" w:pos="9072"/>
      </w:tabs>
    </w:pPr>
  </w:style>
  <w:style w:type="character" w:customStyle="1" w:styleId="ZpatChar">
    <w:name w:val="Zápatí Char"/>
    <w:basedOn w:val="Standardnpsmoodstavce"/>
    <w:link w:val="Zpat"/>
    <w:uiPriority w:val="99"/>
    <w:rsid w:val="006C7CD9"/>
    <w:rPr>
      <w:sz w:val="24"/>
      <w:szCs w:val="24"/>
    </w:rPr>
  </w:style>
  <w:style w:type="paragraph" w:styleId="Textbubliny">
    <w:name w:val="Balloon Text"/>
    <w:basedOn w:val="Normln"/>
    <w:link w:val="TextbublinyChar"/>
    <w:rsid w:val="00F72EA7"/>
    <w:rPr>
      <w:rFonts w:ascii="Segoe UI" w:hAnsi="Segoe UI" w:cs="Segoe UI"/>
      <w:sz w:val="18"/>
      <w:szCs w:val="18"/>
    </w:rPr>
  </w:style>
  <w:style w:type="character" w:customStyle="1" w:styleId="TextbublinyChar">
    <w:name w:val="Text bubliny Char"/>
    <w:basedOn w:val="Standardnpsmoodstavce"/>
    <w:link w:val="Textbubliny"/>
    <w:rsid w:val="00F72EA7"/>
    <w:rPr>
      <w:rFonts w:ascii="Segoe UI" w:hAnsi="Segoe UI" w:cs="Segoe UI"/>
      <w:sz w:val="18"/>
      <w:szCs w:val="18"/>
    </w:rPr>
  </w:style>
  <w:style w:type="character" w:styleId="Odkaznakoment">
    <w:name w:val="annotation reference"/>
    <w:basedOn w:val="Standardnpsmoodstavce"/>
    <w:rsid w:val="00AD2EF3"/>
    <w:rPr>
      <w:sz w:val="16"/>
      <w:szCs w:val="16"/>
    </w:rPr>
  </w:style>
  <w:style w:type="paragraph" w:styleId="Textkomente">
    <w:name w:val="annotation text"/>
    <w:basedOn w:val="Normln"/>
    <w:link w:val="TextkomenteChar"/>
    <w:rsid w:val="00AD2EF3"/>
    <w:rPr>
      <w:sz w:val="20"/>
      <w:szCs w:val="20"/>
    </w:rPr>
  </w:style>
  <w:style w:type="character" w:customStyle="1" w:styleId="TextkomenteChar">
    <w:name w:val="Text komentáře Char"/>
    <w:basedOn w:val="Standardnpsmoodstavce"/>
    <w:link w:val="Textkomente"/>
    <w:rsid w:val="00AD2EF3"/>
  </w:style>
  <w:style w:type="paragraph" w:styleId="Pedmtkomente">
    <w:name w:val="annotation subject"/>
    <w:basedOn w:val="Textkomente"/>
    <w:next w:val="Textkomente"/>
    <w:link w:val="PedmtkomenteChar"/>
    <w:rsid w:val="00AD2EF3"/>
    <w:rPr>
      <w:b/>
      <w:bCs/>
    </w:rPr>
  </w:style>
  <w:style w:type="character" w:customStyle="1" w:styleId="PedmtkomenteChar">
    <w:name w:val="Předmět komentáře Char"/>
    <w:basedOn w:val="TextkomenteChar"/>
    <w:link w:val="Pedmtkomente"/>
    <w:rsid w:val="00AD2EF3"/>
    <w:rPr>
      <w:b/>
      <w:bCs/>
    </w:rPr>
  </w:style>
  <w:style w:type="character" w:customStyle="1" w:styleId="OdstavecseseznamemChar">
    <w:name w:val="Odstavec se seznamem Char"/>
    <w:aliases w:val="Nad Char,Odstavec cíl se seznamem Char,Odstavec se seznamem5 Char,Barevný seznam – zvýraznění 11 Char,Odstavec_muj Char,Odstavec se seznamem1 Char,nad 1 Char,Název grafu Char,Odstavec_muj1 Char,Odstavec_muj2 Char,Nad1 Char"/>
    <w:link w:val="Odstavecseseznamem"/>
    <w:uiPriority w:val="34"/>
    <w:rsid w:val="008F1528"/>
    <w:rPr>
      <w:rFonts w:ascii="Calibri" w:hAnsi="Calibri"/>
      <w:sz w:val="22"/>
      <w:szCs w:val="22"/>
    </w:rPr>
  </w:style>
  <w:style w:type="paragraph" w:customStyle="1" w:styleId="normln0">
    <w:name w:val="normální"/>
    <w:basedOn w:val="Normln"/>
    <w:rsid w:val="008F1528"/>
    <w:pPr>
      <w:tabs>
        <w:tab w:val="left" w:pos="0"/>
      </w:tabs>
      <w:overflowPunct w:val="0"/>
      <w:autoSpaceDE w:val="0"/>
      <w:autoSpaceDN w:val="0"/>
      <w:adjustRightInd w:val="0"/>
      <w:spacing w:line="360" w:lineRule="auto"/>
      <w:jc w:val="both"/>
    </w:pPr>
    <w:rPr>
      <w:rFonts w:ascii="Arial" w:hAnsi="Arial"/>
      <w:bCs/>
      <w:szCs w:val="20"/>
    </w:rPr>
  </w:style>
  <w:style w:type="character" w:customStyle="1" w:styleId="Nadpis2Char">
    <w:name w:val="Nadpis 2 Char"/>
    <w:basedOn w:val="Standardnpsmoodstavce"/>
    <w:link w:val="Nadpis2"/>
    <w:uiPriority w:val="9"/>
    <w:rsid w:val="00804A56"/>
    <w:rPr>
      <w:rFonts w:ascii="Calibri" w:eastAsiaTheme="minorHAnsi" w:hAnsi="Calibri" w:cstheme="minorBidi"/>
      <w:b/>
      <w:caps/>
      <w:color w:val="173271"/>
      <w:sz w:val="24"/>
      <w:szCs w:val="22"/>
      <w:lang w:eastAsia="en-US"/>
    </w:rPr>
  </w:style>
  <w:style w:type="paragraph" w:styleId="Revize">
    <w:name w:val="Revision"/>
    <w:hidden/>
    <w:uiPriority w:val="99"/>
    <w:semiHidden/>
    <w:rsid w:val="008A4F22"/>
    <w:rPr>
      <w:sz w:val="24"/>
      <w:szCs w:val="24"/>
    </w:rPr>
  </w:style>
  <w:style w:type="character" w:customStyle="1" w:styleId="Nadpis3Char">
    <w:name w:val="Nadpis 3 Char"/>
    <w:basedOn w:val="Standardnpsmoodstavce"/>
    <w:link w:val="Nadpis3"/>
    <w:semiHidden/>
    <w:rsid w:val="003522D1"/>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3522D1"/>
    <w:rPr>
      <w:rFonts w:ascii="Calibri" w:eastAsiaTheme="minorHAnsi" w:hAnsi="Calibri" w:cs="Calibri"/>
      <w:sz w:val="22"/>
      <w:szCs w:val="22"/>
    </w:rPr>
  </w:style>
  <w:style w:type="paragraph" w:styleId="Zkladntext">
    <w:name w:val="Body Text"/>
    <w:basedOn w:val="Normln"/>
    <w:link w:val="ZkladntextChar"/>
    <w:uiPriority w:val="99"/>
    <w:unhideWhenUsed/>
    <w:rsid w:val="003522D1"/>
    <w:pPr>
      <w:spacing w:after="160" w:line="292" w:lineRule="auto"/>
    </w:pPr>
    <w:rPr>
      <w:rFonts w:asciiTheme="minorHAnsi" w:eastAsiaTheme="minorHAnsi" w:hAnsiTheme="minorHAnsi" w:cstheme="minorBidi"/>
      <w:color w:val="000000" w:themeColor="text1"/>
      <w:sz w:val="22"/>
      <w:szCs w:val="22"/>
      <w:lang w:eastAsia="en-US"/>
    </w:rPr>
  </w:style>
  <w:style w:type="character" w:customStyle="1" w:styleId="ZkladntextChar">
    <w:name w:val="Základní text Char"/>
    <w:basedOn w:val="Standardnpsmoodstavce"/>
    <w:link w:val="Zkladntext"/>
    <w:uiPriority w:val="99"/>
    <w:rsid w:val="003522D1"/>
    <w:rPr>
      <w:rFonts w:asciiTheme="minorHAnsi" w:eastAsiaTheme="minorHAnsi" w:hAnsiTheme="minorHAnsi" w:cstheme="minorBidi"/>
      <w:color w:val="000000" w:themeColor="text1"/>
      <w:sz w:val="22"/>
      <w:szCs w:val="22"/>
      <w:lang w:eastAsia="en-US"/>
    </w:rPr>
  </w:style>
  <w:style w:type="character" w:styleId="Hypertextovodkaz">
    <w:name w:val="Hyperlink"/>
    <w:basedOn w:val="Standardnpsmoodstavce"/>
    <w:unhideWhenUsed/>
    <w:rsid w:val="00005E89"/>
    <w:rPr>
      <w:color w:val="0563C1" w:themeColor="hyperlink"/>
      <w:u w:val="single"/>
    </w:rPr>
  </w:style>
  <w:style w:type="character" w:styleId="Zstupntext">
    <w:name w:val="Placeholder Text"/>
    <w:basedOn w:val="Standardnpsmoodstavce"/>
    <w:uiPriority w:val="99"/>
    <w:semiHidden/>
    <w:rsid w:val="008055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6742">
      <w:bodyDiv w:val="1"/>
      <w:marLeft w:val="0"/>
      <w:marRight w:val="0"/>
      <w:marTop w:val="0"/>
      <w:marBottom w:val="0"/>
      <w:divBdr>
        <w:top w:val="none" w:sz="0" w:space="0" w:color="auto"/>
        <w:left w:val="none" w:sz="0" w:space="0" w:color="auto"/>
        <w:bottom w:val="none" w:sz="0" w:space="0" w:color="auto"/>
        <w:right w:val="none" w:sz="0" w:space="0" w:color="auto"/>
      </w:divBdr>
    </w:div>
    <w:div w:id="166796892">
      <w:bodyDiv w:val="1"/>
      <w:marLeft w:val="0"/>
      <w:marRight w:val="0"/>
      <w:marTop w:val="0"/>
      <w:marBottom w:val="0"/>
      <w:divBdr>
        <w:top w:val="none" w:sz="0" w:space="0" w:color="auto"/>
        <w:left w:val="none" w:sz="0" w:space="0" w:color="auto"/>
        <w:bottom w:val="none" w:sz="0" w:space="0" w:color="auto"/>
        <w:right w:val="none" w:sz="0" w:space="0" w:color="auto"/>
      </w:divBdr>
    </w:div>
    <w:div w:id="246546670">
      <w:bodyDiv w:val="1"/>
      <w:marLeft w:val="0"/>
      <w:marRight w:val="0"/>
      <w:marTop w:val="0"/>
      <w:marBottom w:val="0"/>
      <w:divBdr>
        <w:top w:val="none" w:sz="0" w:space="0" w:color="auto"/>
        <w:left w:val="none" w:sz="0" w:space="0" w:color="auto"/>
        <w:bottom w:val="none" w:sz="0" w:space="0" w:color="auto"/>
        <w:right w:val="none" w:sz="0" w:space="0" w:color="auto"/>
      </w:divBdr>
    </w:div>
    <w:div w:id="404229705">
      <w:bodyDiv w:val="1"/>
      <w:marLeft w:val="0"/>
      <w:marRight w:val="0"/>
      <w:marTop w:val="0"/>
      <w:marBottom w:val="0"/>
      <w:divBdr>
        <w:top w:val="none" w:sz="0" w:space="0" w:color="auto"/>
        <w:left w:val="none" w:sz="0" w:space="0" w:color="auto"/>
        <w:bottom w:val="none" w:sz="0" w:space="0" w:color="auto"/>
        <w:right w:val="none" w:sz="0" w:space="0" w:color="auto"/>
      </w:divBdr>
    </w:div>
    <w:div w:id="512888739">
      <w:bodyDiv w:val="1"/>
      <w:marLeft w:val="0"/>
      <w:marRight w:val="0"/>
      <w:marTop w:val="0"/>
      <w:marBottom w:val="0"/>
      <w:divBdr>
        <w:top w:val="none" w:sz="0" w:space="0" w:color="auto"/>
        <w:left w:val="none" w:sz="0" w:space="0" w:color="auto"/>
        <w:bottom w:val="none" w:sz="0" w:space="0" w:color="auto"/>
        <w:right w:val="none" w:sz="0" w:space="0" w:color="auto"/>
      </w:divBdr>
    </w:div>
    <w:div w:id="1477993495">
      <w:bodyDiv w:val="1"/>
      <w:marLeft w:val="0"/>
      <w:marRight w:val="0"/>
      <w:marTop w:val="0"/>
      <w:marBottom w:val="0"/>
      <w:divBdr>
        <w:top w:val="none" w:sz="0" w:space="0" w:color="auto"/>
        <w:left w:val="none" w:sz="0" w:space="0" w:color="auto"/>
        <w:bottom w:val="none" w:sz="0" w:space="0" w:color="auto"/>
        <w:right w:val="none" w:sz="0" w:space="0" w:color="auto"/>
      </w:divBdr>
    </w:div>
    <w:div w:id="1532180346">
      <w:bodyDiv w:val="1"/>
      <w:marLeft w:val="0"/>
      <w:marRight w:val="0"/>
      <w:marTop w:val="0"/>
      <w:marBottom w:val="0"/>
      <w:divBdr>
        <w:top w:val="none" w:sz="0" w:space="0" w:color="auto"/>
        <w:left w:val="none" w:sz="0" w:space="0" w:color="auto"/>
        <w:bottom w:val="none" w:sz="0" w:space="0" w:color="auto"/>
        <w:right w:val="none" w:sz="0" w:space="0" w:color="auto"/>
      </w:divBdr>
    </w:div>
    <w:div w:id="20602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B1DA1AD6-D665-4ABE-97CB-638F5E84D82A}"/>
      </w:docPartPr>
      <w:docPartBody>
        <w:p w:rsidR="00EF1B3B" w:rsidRDefault="000214C9">
          <w:r w:rsidRPr="006F39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C9"/>
    <w:rsid w:val="000214C9"/>
    <w:rsid w:val="00EF1B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214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510F-24FC-4AF7-9E47-7A61D5C6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460</Words>
  <Characters>2737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Haringová Ingrid</cp:lastModifiedBy>
  <cp:revision>26</cp:revision>
  <cp:lastPrinted>2022-08-08T07:13:00Z</cp:lastPrinted>
  <dcterms:created xsi:type="dcterms:W3CDTF">2022-08-08T07:18:00Z</dcterms:created>
  <dcterms:modified xsi:type="dcterms:W3CDTF">2025-02-05T09:13:00Z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2022-08-04T05:10:56Z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cbc66f12-a204-48fc-9bb7-4edf85c0431f</vt:lpwstr>
  </property>
  <property fmtid="{D5CDD505-2E9C-101B-9397-08002B2CF9AE}" pid="8" name="MSIP_Label_d79dbf13-dba3-469b-a7af-e84a8c38b3fd_ContentBits">
    <vt:lpwstr>0</vt:lpwstr>
  </property>
</Properties>
</file>