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3545" w14:textId="77777777" w:rsidR="00474DD3" w:rsidRPr="00474DD3" w:rsidRDefault="00474DD3" w:rsidP="00474DD3">
      <w:pPr>
        <w:jc w:val="center"/>
        <w:rPr>
          <w:b/>
          <w:iCs/>
          <w:sz w:val="24"/>
        </w:rPr>
      </w:pPr>
      <w:r w:rsidRPr="00474DD3">
        <w:rPr>
          <w:b/>
          <w:iCs/>
          <w:sz w:val="24"/>
        </w:rPr>
        <w:t>JEDNACÍ ŘÁD A STATUT PK</w:t>
      </w:r>
    </w:p>
    <w:p w14:paraId="297C8889" w14:textId="7AE57EA5" w:rsidR="00474DD3" w:rsidRPr="00474DD3" w:rsidRDefault="00474DD3" w:rsidP="00474DD3">
      <w:pPr>
        <w:jc w:val="both"/>
      </w:pPr>
      <w:r w:rsidRPr="00474DD3">
        <w:t xml:space="preserve">Žadatel může podat žádost o přezkum ve lhůtě 15 dnů </w:t>
      </w:r>
      <w:r w:rsidR="00B05160">
        <w:t>o</w:t>
      </w:r>
      <w:r w:rsidR="00B05160" w:rsidRPr="00B05160">
        <w:t xml:space="preserve">de dne doručení informace o výsledku </w:t>
      </w:r>
      <w:proofErr w:type="gramStart"/>
      <w:r w:rsidR="00B05160" w:rsidRPr="00B05160">
        <w:t>hodnocení</w:t>
      </w:r>
      <w:r w:rsidR="00B05160">
        <w:t xml:space="preserve"> - t</w:t>
      </w:r>
      <w:r w:rsidR="00B05160" w:rsidRPr="00B05160">
        <w:t>edy</w:t>
      </w:r>
      <w:proofErr w:type="gramEnd"/>
      <w:r w:rsidR="00B05160" w:rsidRPr="00B05160">
        <w:t xml:space="preserve"> ode dne, kdy se do systému přihlásí žadatel nebo jím pověřená osoba, případně po uplynutí 10 kalendářních dnů ode dne, kdy byly informace o výsledku hodnocení do systému MS2021+ vloženy (podle toho, která situace nastane později).</w:t>
      </w:r>
      <w:r w:rsidRPr="00474DD3">
        <w:t xml:space="preserve"> Žádost o přezkum nelze podat opakovaně</w:t>
      </w:r>
      <w:r w:rsidR="006F4597">
        <w:t xml:space="preserve"> k téže fázi hodnocení a výběru</w:t>
      </w:r>
      <w:r w:rsidRPr="00474DD3">
        <w:t xml:space="preserve">, nelze podat </w:t>
      </w:r>
      <w:proofErr w:type="spellStart"/>
      <w:r w:rsidR="006F4597">
        <w:t>ŽoPř</w:t>
      </w:r>
      <w:proofErr w:type="spellEnd"/>
      <w:r w:rsidR="006F4597">
        <w:t xml:space="preserve"> </w:t>
      </w:r>
      <w:r w:rsidRPr="00474DD3">
        <w:t>proti krácení dotace navržen</w:t>
      </w:r>
      <w:r w:rsidR="006F4597">
        <w:t>ému</w:t>
      </w:r>
      <w:r w:rsidRPr="00474DD3">
        <w:t xml:space="preserve"> hodnotiteli ve věcném hodnocení, dokud nedošlo k projednání projektu na Výběrové komisi (dále jen „VK“). Dále také nelze podat </w:t>
      </w:r>
      <w:proofErr w:type="spellStart"/>
      <w:r w:rsidRPr="00474DD3">
        <w:t>ŽoP</w:t>
      </w:r>
      <w:r w:rsidR="00AD28CA">
        <w:t>ř</w:t>
      </w:r>
      <w:proofErr w:type="spellEnd"/>
      <w:r w:rsidRPr="00474DD3">
        <w:t> proti pozitivním stavům projektů (tedy doporučena k financování apod.). V případě, že je </w:t>
      </w:r>
      <w:proofErr w:type="spellStart"/>
      <w:r w:rsidRPr="00474DD3">
        <w:t>ŽoP</w:t>
      </w:r>
      <w:r w:rsidR="00AD28CA">
        <w:t>ř</w:t>
      </w:r>
      <w:proofErr w:type="spellEnd"/>
      <w:r w:rsidRPr="00474DD3">
        <w:t xml:space="preserve"> podána opožděně, dojde k jejímu </w:t>
      </w:r>
      <w:r w:rsidR="00AD28CA">
        <w:t>od</w:t>
      </w:r>
      <w:r w:rsidRPr="00474DD3">
        <w:t>mítnutí.  </w:t>
      </w:r>
      <w:proofErr w:type="spellStart"/>
      <w:r w:rsidR="00846EB8" w:rsidRPr="00846EB8">
        <w:t>ŽoPř</w:t>
      </w:r>
      <w:proofErr w:type="spellEnd"/>
      <w:r w:rsidR="00846EB8" w:rsidRPr="00846EB8">
        <w:t xml:space="preserve"> nelze také podat v případě, že byl projekt zařazen do zásobníku projektů.</w:t>
      </w:r>
    </w:p>
    <w:p w14:paraId="298EBBE6" w14:textId="77777777" w:rsidR="00474DD3" w:rsidRPr="00474DD3" w:rsidRDefault="00474DD3" w:rsidP="00474DD3">
      <w:pPr>
        <w:jc w:val="both"/>
      </w:pPr>
      <w:r w:rsidRPr="00474DD3">
        <w:t>Žádost o přezkum podává žadatel v systému MS 2021+</w:t>
      </w:r>
      <w:r w:rsidR="006F4597">
        <w:t xml:space="preserve"> prostřednictvím formuláře „Jednotný formulář pro vyřizování žádosti o přezkum</w:t>
      </w:r>
      <w:r w:rsidR="001C1C5B">
        <w:t>“</w:t>
      </w:r>
      <w:r w:rsidRPr="00474DD3">
        <w:t>. V případě, že byla podána jinou písemnou formou (například datovou schránkou apod.), vloží ji tajemník PK do systému MS 2021+. </w:t>
      </w:r>
    </w:p>
    <w:p w14:paraId="63CB2F02" w14:textId="513880BE" w:rsidR="00474DD3" w:rsidRPr="00474DD3" w:rsidRDefault="00B05160" w:rsidP="00474DD3">
      <w:pPr>
        <w:jc w:val="both"/>
      </w:pPr>
      <w:r w:rsidRPr="00B05160">
        <w:t xml:space="preserve">V rámci </w:t>
      </w:r>
      <w:proofErr w:type="spellStart"/>
      <w:r w:rsidRPr="00B05160">
        <w:t>ŽoPř</w:t>
      </w:r>
      <w:proofErr w:type="spellEnd"/>
      <w:r w:rsidRPr="00B05160">
        <w:t xml:space="preserve"> nelze dokládat nové skutečnosti, které žadatel měl a mohl vědět již v momentě podání </w:t>
      </w:r>
      <w:proofErr w:type="spellStart"/>
      <w:r w:rsidRPr="00B05160">
        <w:t>ŽoP</w:t>
      </w:r>
      <w:r w:rsidR="00AD28CA">
        <w:t>ř</w:t>
      </w:r>
      <w:proofErr w:type="spellEnd"/>
      <w:r>
        <w:t xml:space="preserve">. </w:t>
      </w:r>
      <w:r w:rsidR="00474DD3" w:rsidRPr="00474DD3">
        <w:t xml:space="preserve">Žadatel je povinen uvést všechny relevantní argumenty, které by mohly vést ke změně negativního stavu projektu. </w:t>
      </w:r>
    </w:p>
    <w:p w14:paraId="04D7525F" w14:textId="738C8FFC" w:rsidR="00474DD3" w:rsidRPr="00474DD3" w:rsidRDefault="00474DD3" w:rsidP="00474DD3">
      <w:pPr>
        <w:jc w:val="both"/>
      </w:pPr>
      <w:r w:rsidRPr="00474DD3">
        <w:t xml:space="preserve">Lhůta pro vyřízení </w:t>
      </w:r>
      <w:proofErr w:type="spellStart"/>
      <w:r w:rsidRPr="00474DD3">
        <w:t>ŽoP</w:t>
      </w:r>
      <w:r w:rsidR="00AD28CA">
        <w:t>ř</w:t>
      </w:r>
      <w:proofErr w:type="spellEnd"/>
      <w:r w:rsidRPr="00474DD3">
        <w:t xml:space="preserve"> činí 30 dn</w:t>
      </w:r>
      <w:r w:rsidR="00AD28CA">
        <w:t>ů</w:t>
      </w:r>
      <w:r w:rsidRPr="00474DD3">
        <w:t xml:space="preserve"> od doručení ŘO s tím, že může být prodloužena až na 60 kalendářních dn</w:t>
      </w:r>
      <w:r w:rsidR="00AD28CA">
        <w:t>ů</w:t>
      </w:r>
      <w:r w:rsidRPr="00474DD3">
        <w:t xml:space="preserve">. </w:t>
      </w:r>
    </w:p>
    <w:p w14:paraId="537FB68A" w14:textId="34DB017C" w:rsidR="00474DD3" w:rsidRPr="00474DD3" w:rsidRDefault="00474DD3" w:rsidP="00474DD3">
      <w:pPr>
        <w:jc w:val="both"/>
      </w:pPr>
      <w:r w:rsidRPr="00474DD3">
        <w:t xml:space="preserve">Řádnými členy PK jsou pracovníci ŘO (sekce </w:t>
      </w:r>
      <w:r w:rsidR="00815B27">
        <w:t>2100</w:t>
      </w:r>
      <w:r w:rsidR="0084007F">
        <w:t>0</w:t>
      </w:r>
      <w:r w:rsidRPr="00474DD3">
        <w:t xml:space="preserve">), externí osoby či zástupci ZS ITI v relevantních případech. V čele PK stojí předseda. Chod PK zajišťuje tajemník PK, který zejména zpracovává zápis z jednání PK a je zodpovědný/a za administrativní činnosti PK. Maximální počet členů je 5. Členy PK, tajemníka PK a předsedu PK jmenuje </w:t>
      </w:r>
      <w:r w:rsidR="00CF372D">
        <w:t>VŘS</w:t>
      </w:r>
      <w:r w:rsidR="00815B27">
        <w:t xml:space="preserve"> 21000</w:t>
      </w:r>
      <w:r w:rsidRPr="00474DD3">
        <w:t xml:space="preserve"> na návrh ŘO</w:t>
      </w:r>
      <w:r w:rsidR="00A44072">
        <w:t>K</w:t>
      </w:r>
      <w:r w:rsidRPr="00474DD3">
        <w:t>, přičemž každý z nich může mít náhradníka a každý z nich může být jmenován jen pro určité programy podpory. </w:t>
      </w:r>
      <w:bookmarkStart w:id="0" w:name="_Hlk90703371"/>
      <w:r w:rsidRPr="00474DD3">
        <w:t> Členy PK nemohou být osoby, které se podílely na hodnocení/schvalování projektu (PR, PM, IH, EH, člen výběrové komise, pracovník ZS ITI apod.). Tyto osoby však mohou být pozvány jako hosté na jednání, avšak bez hlasovacího práva.</w:t>
      </w:r>
      <w:bookmarkEnd w:id="0"/>
      <w:r w:rsidRPr="00474DD3">
        <w:t xml:space="preserve">  PK je usnášeníschopná při účasti alespoň 3 členů, v případě rovnosti hlasů rozhoduje hlas předsedy. </w:t>
      </w:r>
      <w:bookmarkStart w:id="1" w:name="_Hlk90703426"/>
      <w:r w:rsidRPr="00474DD3">
        <w:t>V odůvodněných případech je možné provést jednání formou per rollam.</w:t>
      </w:r>
    </w:p>
    <w:bookmarkEnd w:id="1"/>
    <w:p w14:paraId="658AB687" w14:textId="76948581" w:rsidR="00474DD3" w:rsidRPr="00474DD3" w:rsidRDefault="00474DD3" w:rsidP="00474DD3">
      <w:pPr>
        <w:jc w:val="both"/>
      </w:pPr>
      <w:proofErr w:type="gramStart"/>
      <w:r w:rsidRPr="00474DD3">
        <w:t>PK  může</w:t>
      </w:r>
      <w:proofErr w:type="gramEnd"/>
      <w:r w:rsidRPr="00474DD3">
        <w:t xml:space="preserve"> </w:t>
      </w:r>
      <w:r w:rsidR="00AD28CA">
        <w:t>požádat</w:t>
      </w:r>
      <w:r w:rsidR="00AD28CA" w:rsidRPr="00474DD3">
        <w:t xml:space="preserve"> </w:t>
      </w:r>
      <w:r w:rsidR="00AD28CA">
        <w:t>o stanovisko</w:t>
      </w:r>
      <w:r w:rsidR="00AD28CA" w:rsidRPr="00474DD3">
        <w:t xml:space="preserve"> </w:t>
      </w:r>
      <w:r w:rsidRPr="00474DD3">
        <w:t>EO v případě, že má pochybnosti o provedené</w:t>
      </w:r>
      <w:r w:rsidR="00AD28CA">
        <w:t>m</w:t>
      </w:r>
      <w:r w:rsidRPr="00474DD3">
        <w:t xml:space="preserve"> hodnocení, nebo v případě</w:t>
      </w:r>
      <w:r w:rsidR="00AD28CA">
        <w:t>, že je k vypořádání argumentů</w:t>
      </w:r>
      <w:r w:rsidRPr="00474DD3">
        <w:t xml:space="preserve"> </w:t>
      </w:r>
      <w:r w:rsidR="00AD28CA">
        <w:t xml:space="preserve">konkrétní </w:t>
      </w:r>
      <w:proofErr w:type="spellStart"/>
      <w:r w:rsidR="00AD28CA">
        <w:t>ŽoPř</w:t>
      </w:r>
      <w:proofErr w:type="spellEnd"/>
      <w:r w:rsidR="00AD28CA">
        <w:t xml:space="preserve"> třeba odborný názor. </w:t>
      </w:r>
      <w:r w:rsidRPr="00474DD3">
        <w:t xml:space="preserve">EO </w:t>
      </w:r>
      <w:r w:rsidR="00AD28CA">
        <w:t>se v předmětném stanovisku bude vyjadřovat ke skutečnostem, které jsou uvedeny v </w:t>
      </w:r>
      <w:proofErr w:type="spellStart"/>
      <w:r w:rsidR="00AD28CA">
        <w:t>ŽoPř</w:t>
      </w:r>
      <w:proofErr w:type="spellEnd"/>
      <w:r w:rsidR="00AD28CA">
        <w:t>, hodnotícím posudkům, případně zodpoví dotaz, který mu bude ze strany PK v žádosti o takové stanovisko položen. Stanovisko</w:t>
      </w:r>
      <w:r w:rsidRPr="00474DD3">
        <w:t xml:space="preserve"> EO není závazn</w:t>
      </w:r>
      <w:r w:rsidR="00AD28CA">
        <w:t>é</w:t>
      </w:r>
      <w:r w:rsidRPr="00474DD3">
        <w:t>. </w:t>
      </w:r>
    </w:p>
    <w:p w14:paraId="1589568D" w14:textId="338F7515" w:rsidR="00474DD3" w:rsidRPr="00474DD3" w:rsidRDefault="00474DD3" w:rsidP="00474DD3">
      <w:pPr>
        <w:jc w:val="both"/>
      </w:pPr>
      <w:bookmarkStart w:id="2" w:name="_Hlk115880072"/>
      <w:r w:rsidRPr="00474DD3">
        <w:t xml:space="preserve">Zápis je podepsán členy PK bezprostředně po skončení PK. Žadatel je o </w:t>
      </w:r>
      <w:r w:rsidR="00AD28CA">
        <w:t>ukončení přezkumného řízení</w:t>
      </w:r>
      <w:r w:rsidRPr="00474DD3">
        <w:t xml:space="preserve"> informován </w:t>
      </w:r>
      <w:r w:rsidR="00923E33">
        <w:t xml:space="preserve">do </w:t>
      </w:r>
      <w:r w:rsidR="000C218D">
        <w:t>20</w:t>
      </w:r>
      <w:r w:rsidR="00B25219">
        <w:t xml:space="preserve"> dnů</w:t>
      </w:r>
      <w:r w:rsidR="00923E33">
        <w:t xml:space="preserve"> od data konání </w:t>
      </w:r>
      <w:r w:rsidR="000C218D">
        <w:t xml:space="preserve">PK </w:t>
      </w:r>
      <w:r w:rsidRPr="00474DD3">
        <w:t xml:space="preserve">prostřednictvím </w:t>
      </w:r>
      <w:r w:rsidR="00AD28CA">
        <w:t>automatické</w:t>
      </w:r>
      <w:r w:rsidR="00AD28CA" w:rsidRPr="00474DD3">
        <w:t xml:space="preserve"> </w:t>
      </w:r>
      <w:r w:rsidRPr="00474DD3">
        <w:t>depeše v systému MS 2021+. </w:t>
      </w:r>
      <w:bookmarkStart w:id="3" w:name="_Hlk80082823"/>
      <w:r w:rsidRPr="00474DD3">
        <w:t> </w:t>
      </w:r>
      <w:r w:rsidR="00923E33" w:rsidRPr="00474DD3">
        <w:t xml:space="preserve"> </w:t>
      </w:r>
      <w:r w:rsidR="00815B27">
        <w:t>ONPŘ</w:t>
      </w:r>
      <w:r w:rsidR="00815B27" w:rsidRPr="00474DD3">
        <w:t xml:space="preserve"> </w:t>
      </w:r>
      <w:r w:rsidR="00923E33" w:rsidRPr="00474DD3">
        <w:t xml:space="preserve">zajistí vypořádání </w:t>
      </w:r>
      <w:proofErr w:type="spellStart"/>
      <w:r w:rsidR="00923E33" w:rsidRPr="00474DD3">
        <w:t>ŽoP</w:t>
      </w:r>
      <w:r w:rsidR="00AD28CA">
        <w:t>ř</w:t>
      </w:r>
      <w:proofErr w:type="spellEnd"/>
      <w:r w:rsidR="00923E33" w:rsidRPr="00474DD3">
        <w:t xml:space="preserve"> v MS 2021+ či písemnou formou (dopisem)</w:t>
      </w:r>
      <w:r w:rsidR="000C218D">
        <w:t xml:space="preserve"> taktéž do 20 dnů od data konání PK</w:t>
      </w:r>
      <w:r w:rsidR="00923E33" w:rsidRPr="00474DD3">
        <w:t>.</w:t>
      </w:r>
      <w:r w:rsidRPr="00474DD3">
        <w:t> </w:t>
      </w:r>
      <w:bookmarkEnd w:id="3"/>
      <w:r w:rsidRPr="00474DD3">
        <w:t xml:space="preserve">Zápis je rozeslán tajemníkem PK daným PR/PM a členům PK a je uložen v MS 2021+ do </w:t>
      </w:r>
      <w:r w:rsidR="000C218D">
        <w:t>20</w:t>
      </w:r>
      <w:r w:rsidR="00E22E19" w:rsidRPr="00474DD3">
        <w:t xml:space="preserve"> </w:t>
      </w:r>
      <w:r w:rsidRPr="00474DD3">
        <w:t>dnů od data konání PK. Originál zápisu včetně podpisů je uložen na</w:t>
      </w:r>
      <w:r w:rsidR="00AD28CA" w:rsidRPr="00AD28CA">
        <w:t xml:space="preserve"> </w:t>
      </w:r>
      <w:r w:rsidR="00AD28CA">
        <w:t>tajemníka PK</w:t>
      </w:r>
      <w:r w:rsidRPr="00474DD3">
        <w:t xml:space="preserve">. Předseda PK následně maximálně do </w:t>
      </w:r>
      <w:r w:rsidR="000C218D">
        <w:t>5</w:t>
      </w:r>
      <w:r w:rsidR="00923E33" w:rsidRPr="00474DD3">
        <w:t xml:space="preserve"> </w:t>
      </w:r>
      <w:r w:rsidRPr="00474DD3">
        <w:t xml:space="preserve">dnů od vypořádání </w:t>
      </w:r>
      <w:proofErr w:type="spellStart"/>
      <w:r w:rsidRPr="00474DD3">
        <w:t>ŽoP</w:t>
      </w:r>
      <w:r w:rsidR="00AD28CA">
        <w:t>ř</w:t>
      </w:r>
      <w:proofErr w:type="spellEnd"/>
      <w:r w:rsidRPr="00474DD3">
        <w:t xml:space="preserve"> v MS 2021+ toto vypořádání podepíše. </w:t>
      </w:r>
      <w:r w:rsidR="000C218D">
        <w:t xml:space="preserve">Tajemník PK zároveň do 5 dnů od vypořádání </w:t>
      </w:r>
      <w:proofErr w:type="spellStart"/>
      <w:r w:rsidR="000C218D">
        <w:t>ŽoP</w:t>
      </w:r>
      <w:r w:rsidR="00A11729">
        <w:t>ř</w:t>
      </w:r>
      <w:proofErr w:type="spellEnd"/>
      <w:r w:rsidR="000C218D">
        <w:t xml:space="preserve"> v MS 2021+ zpracuje veškerou administrativu spojenou s vypořádáním (</w:t>
      </w:r>
      <w:r w:rsidR="00A11729">
        <w:t>vložení</w:t>
      </w:r>
      <w:r w:rsidR="000C218D">
        <w:t xml:space="preserve"> do </w:t>
      </w:r>
      <w:proofErr w:type="spellStart"/>
      <w:r w:rsidR="000C218D">
        <w:t>Dahos</w:t>
      </w:r>
      <w:proofErr w:type="spellEnd"/>
      <w:r w:rsidR="000C218D">
        <w:t>, informování PM/PR s žádostí o přepnutí stavů projektů apod.)</w:t>
      </w:r>
    </w:p>
    <w:bookmarkEnd w:id="2"/>
    <w:p w14:paraId="50CA1C37" w14:textId="77777777" w:rsidR="00474DD3" w:rsidRPr="00474DD3" w:rsidRDefault="00474DD3" w:rsidP="00474DD3">
      <w:pPr>
        <w:jc w:val="both"/>
        <w:rPr>
          <w:i/>
        </w:rPr>
      </w:pPr>
      <w:r w:rsidRPr="00474DD3">
        <w:rPr>
          <w:i/>
        </w:rPr>
        <w:t xml:space="preserve">Zápis z jednání PK obsahuje: </w:t>
      </w:r>
    </w:p>
    <w:p w14:paraId="74A93E46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 xml:space="preserve">datum a čas začátku jednání, </w:t>
      </w:r>
    </w:p>
    <w:p w14:paraId="1BC6EA89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lastRenderedPageBreak/>
        <w:t>jmenný seznam účastníků</w:t>
      </w:r>
    </w:p>
    <w:p w14:paraId="39203AD9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>stručný popis obsahu žádosti o přezkum, včetně identifikace žádosti o podporu</w:t>
      </w:r>
    </w:p>
    <w:p w14:paraId="247E6FB3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>osoby vyloučené z rozhodování o dané žádosti o přezkum</w:t>
      </w:r>
    </w:p>
    <w:p w14:paraId="218FE9D7" w14:textId="77777777" w:rsid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 xml:space="preserve">rozhodnutí přezkumné komise (informace o tom, kdo a jak hlasoval), včetně odůvodnění </w:t>
      </w:r>
    </w:p>
    <w:p w14:paraId="290A9F58" w14:textId="77777777" w:rsidR="006F4597" w:rsidRPr="00474DD3" w:rsidRDefault="006F4597" w:rsidP="00474DD3">
      <w:pPr>
        <w:pStyle w:val="Odstavecseseznamem"/>
        <w:numPr>
          <w:ilvl w:val="0"/>
          <w:numId w:val="37"/>
        </w:numPr>
        <w:jc w:val="both"/>
      </w:pPr>
      <w:r>
        <w:t xml:space="preserve">v případě, že byla </w:t>
      </w:r>
      <w:proofErr w:type="spellStart"/>
      <w:r>
        <w:t>ŽoPř</w:t>
      </w:r>
      <w:proofErr w:type="spellEnd"/>
      <w:r>
        <w:t xml:space="preserve"> shledána důvodnou/částečně důvodnou, je v zápise také uvedeno, jaká kritéria mají být přehodnocena opravným hodnotitelem </w:t>
      </w:r>
    </w:p>
    <w:p w14:paraId="178FBC54" w14:textId="5F3E213A" w:rsidR="00474DD3" w:rsidRPr="00474DD3" w:rsidRDefault="00474DD3" w:rsidP="00474DD3">
      <w:pPr>
        <w:jc w:val="both"/>
        <w:rPr>
          <w:i/>
        </w:rPr>
      </w:pPr>
      <w:r w:rsidRPr="00474DD3">
        <w:rPr>
          <w:i/>
        </w:rPr>
        <w:t xml:space="preserve"> PK o </w:t>
      </w:r>
      <w:proofErr w:type="spellStart"/>
      <w:r w:rsidRPr="00474DD3">
        <w:rPr>
          <w:i/>
        </w:rPr>
        <w:t>ŽoP</w:t>
      </w:r>
      <w:r w:rsidR="00A11729">
        <w:rPr>
          <w:i/>
        </w:rPr>
        <w:t>ř</w:t>
      </w:r>
      <w:proofErr w:type="spellEnd"/>
      <w:r w:rsidRPr="00474DD3">
        <w:rPr>
          <w:i/>
        </w:rPr>
        <w:t xml:space="preserve"> rozhoduje:</w:t>
      </w:r>
    </w:p>
    <w:p w14:paraId="00388F54" w14:textId="6D8D8A14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je důvodná – v případě, že žadatel uvedl takové argumenty a skutečnosti, které mají vliv na stav projektu – projekt bude navrácen do příslušné fáze procesu schvalování. Tyto skutečnosti musely existovat již v době původního hodnocení projektu. Projekt se tak vrací zpět do schvalovacího procesu.</w:t>
      </w:r>
    </w:p>
    <w:p w14:paraId="14DF2E75" w14:textId="69F72390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je nedůvodná – žadatel se nevyjádřil ke skutečnostem, které měly vliv na negativní stav projektu, uvedl nové skutečnosti či nebyla jeho argumentace shledána relevantní a věcně správnou </w:t>
      </w:r>
    </w:p>
    <w:p w14:paraId="51060709" w14:textId="491C46B8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je částečně důvodná – v případě, že žadatel uvedl některé skutečnosti, které mají vliv na stav projektu – Projekt tak bude navrácen do příslušné fáze schvalovacího procesu k částečnému přehodnocení </w:t>
      </w:r>
    </w:p>
    <w:p w14:paraId="6F48C5E1" w14:textId="5CD1E0E6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r w:rsidRPr="00474DD3">
        <w:t xml:space="preserve">o odmítnutí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– viz dále</w:t>
      </w:r>
    </w:p>
    <w:p w14:paraId="55DC4472" w14:textId="03222CF2" w:rsidR="00474DD3" w:rsidRPr="00474DD3" w:rsidRDefault="00474DD3" w:rsidP="00474DD3">
      <w:pPr>
        <w:jc w:val="both"/>
      </w:pPr>
      <w:r w:rsidRPr="00474DD3">
        <w:t xml:space="preserve">V případě, že je projekt navrácen k úplnému či částečnému přehodnocení věcného hodnocení, nesmí nové hodnocení provádět stejný hodnotitel, který již Projekt hodnotil. PK v případě navrácení projektu k opravnému hodnocení formálních náležitostí a přijatelnosti a věcného hodnocení uvede, které kritérium a z jakého důvodu vrací k přehodnocení. Obdobně při navrácení projektu výběrové komisi či do fáze před vydání PA uvádí PK vždy konkrétně své výhrady a rovněž co přesně má být </w:t>
      </w:r>
      <w:r w:rsidR="00A11729">
        <w:t>přehodnoceno</w:t>
      </w:r>
      <w:r w:rsidRPr="00474DD3">
        <w:t xml:space="preserve">. Pakliže si PK nechala </w:t>
      </w:r>
      <w:r w:rsidR="00A11729">
        <w:t>zpracovat stanovisko</w:t>
      </w:r>
      <w:r w:rsidRPr="00474DD3">
        <w:t xml:space="preserve"> EO, budou </w:t>
      </w:r>
      <w:r w:rsidR="00A11729">
        <w:t>v rozhodnutí PK</w:t>
      </w:r>
      <w:r w:rsidR="00A11729" w:rsidRPr="00474DD3">
        <w:t xml:space="preserve"> </w:t>
      </w:r>
      <w:r w:rsidRPr="00474DD3">
        <w:t xml:space="preserve">uvedeny i závěry z tohoto </w:t>
      </w:r>
      <w:r w:rsidR="00A11729">
        <w:t>stanoviska</w:t>
      </w:r>
      <w:r w:rsidR="00E22E19">
        <w:t xml:space="preserve">, </w:t>
      </w:r>
      <w:r w:rsidR="00E22E19" w:rsidRPr="00E22E19">
        <w:t xml:space="preserve">případně na závěry </w:t>
      </w:r>
      <w:r w:rsidR="00A11729">
        <w:t>stanoviska</w:t>
      </w:r>
      <w:r w:rsidR="00E22E19" w:rsidRPr="00E22E19">
        <w:t xml:space="preserve"> EO </w:t>
      </w:r>
      <w:r w:rsidR="00A11729">
        <w:t xml:space="preserve">PK </w:t>
      </w:r>
      <w:r w:rsidR="00E22E19" w:rsidRPr="00E22E19">
        <w:t>odkáže</w:t>
      </w:r>
      <w:r w:rsidRPr="00474DD3">
        <w:t xml:space="preserve">. </w:t>
      </w:r>
      <w:bookmarkStart w:id="4" w:name="_Hlk117757879"/>
      <w:r w:rsidR="00E22E19">
        <w:t xml:space="preserve">V případě, že se PK na závěry </w:t>
      </w:r>
      <w:r w:rsidR="00A11729">
        <w:t>stanoviska</w:t>
      </w:r>
      <w:r w:rsidR="00E22E19">
        <w:t xml:space="preserve"> odkazuje, </w:t>
      </w:r>
      <w:r w:rsidR="00316432">
        <w:t>j</w:t>
      </w:r>
      <w:r w:rsidR="00E22E19">
        <w:t xml:space="preserve">e potřeba </w:t>
      </w:r>
      <w:r w:rsidR="00A11729">
        <w:t xml:space="preserve">toto stanovisko </w:t>
      </w:r>
      <w:r w:rsidR="00E22E19">
        <w:t xml:space="preserve">spolu s vypořádáním připomínek </w:t>
      </w:r>
      <w:r w:rsidR="00316432">
        <w:t xml:space="preserve">zaslat </w:t>
      </w:r>
      <w:r w:rsidR="00E22E19">
        <w:t>žadateli</w:t>
      </w:r>
      <w:bookmarkEnd w:id="4"/>
      <w:r w:rsidR="00A11729">
        <w:t xml:space="preserve"> v rámci vypořádání </w:t>
      </w:r>
      <w:proofErr w:type="spellStart"/>
      <w:r w:rsidR="00A11729">
        <w:t>ŽoPř</w:t>
      </w:r>
      <w:proofErr w:type="spellEnd"/>
      <w:r w:rsidR="00A11729">
        <w:t xml:space="preserve"> v systému MS 2021+</w:t>
      </w:r>
      <w:r w:rsidR="00E22E19">
        <w:t xml:space="preserve">. </w:t>
      </w:r>
    </w:p>
    <w:p w14:paraId="7E3A9F0E" w14:textId="77777777" w:rsidR="00474DD3" w:rsidRPr="00474DD3" w:rsidRDefault="00474DD3" w:rsidP="00474DD3">
      <w:pPr>
        <w:jc w:val="both"/>
        <w:rPr>
          <w:i/>
        </w:rPr>
      </w:pPr>
      <w:r w:rsidRPr="00474DD3">
        <w:rPr>
          <w:i/>
        </w:rPr>
        <w:t xml:space="preserve">Důvody odmítnutí </w:t>
      </w:r>
      <w:proofErr w:type="spellStart"/>
      <w:r w:rsidRPr="00474DD3">
        <w:rPr>
          <w:i/>
        </w:rPr>
        <w:t>ŽoP</w:t>
      </w:r>
      <w:r w:rsidR="006F4597">
        <w:rPr>
          <w:i/>
        </w:rPr>
        <w:t>ř</w:t>
      </w:r>
      <w:proofErr w:type="spellEnd"/>
      <w:r w:rsidRPr="00474DD3">
        <w:rPr>
          <w:i/>
        </w:rPr>
        <w:t xml:space="preserve"> bez projednání PK</w:t>
      </w:r>
    </w:p>
    <w:p w14:paraId="29F4CD87" w14:textId="48D96A74" w:rsidR="00474DD3" w:rsidRPr="00474DD3" w:rsidRDefault="00474DD3" w:rsidP="00474DD3">
      <w:pPr>
        <w:pStyle w:val="Odstavecseseznamem"/>
        <w:numPr>
          <w:ilvl w:val="0"/>
          <w:numId w:val="39"/>
        </w:numPr>
        <w:jc w:val="both"/>
      </w:pPr>
      <w:r w:rsidRPr="00474DD3">
        <w:t xml:space="preserve">Opakované odvolání/námitky/stížnost žadatele – v případě opakovaného podání je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</w:t>
      </w:r>
      <w:r w:rsidR="00A11729" w:rsidRPr="00067BA0">
        <w:t>zařazena na jednání PK, kde je odmítnuta</w:t>
      </w:r>
      <w:r w:rsidR="00A11729">
        <w:t xml:space="preserve">. </w:t>
      </w:r>
      <w:r w:rsidR="00A11729" w:rsidRPr="00067BA0">
        <w:t>Následně je žadatel informován dopisem ŘO</w:t>
      </w:r>
      <w:r w:rsidR="00A44072">
        <w:t>K</w:t>
      </w:r>
      <w:r w:rsidR="00A11729" w:rsidRPr="00067BA0">
        <w:t>, který připravuje tajemník PK</w:t>
      </w:r>
      <w:r w:rsidR="00A11729">
        <w:t>. O</w:t>
      </w:r>
      <w:r w:rsidRPr="00474DD3">
        <w:t xml:space="preserve">pakovanou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není taková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, kdy </w:t>
      </w:r>
      <w:r w:rsidR="00A11729">
        <w:t xml:space="preserve">bylo </w:t>
      </w:r>
      <w:r w:rsidRPr="00474DD3">
        <w:t xml:space="preserve">předcházející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vyhověno pouze z procesních důvodů a PK se tak věcnými argumenty žadatele nezabývala, pokud ty byly součástí původní </w:t>
      </w:r>
      <w:proofErr w:type="spellStart"/>
      <w:r w:rsidRPr="00474DD3">
        <w:t>ŽoP</w:t>
      </w:r>
      <w:r w:rsidR="00A11729">
        <w:t>ř</w:t>
      </w:r>
      <w:proofErr w:type="spellEnd"/>
      <w:r w:rsidR="00B05160">
        <w:t xml:space="preserve">. </w:t>
      </w:r>
      <w:r w:rsidR="00B05160" w:rsidRPr="00B05160">
        <w:t xml:space="preserve">Za opakovanou </w:t>
      </w:r>
      <w:proofErr w:type="spellStart"/>
      <w:r w:rsidR="00A11729">
        <w:t>ŽoPř</w:t>
      </w:r>
      <w:proofErr w:type="spellEnd"/>
      <w:r w:rsidR="00B05160" w:rsidRPr="00B05160">
        <w:t xml:space="preserve"> nelze považovat </w:t>
      </w:r>
      <w:proofErr w:type="spellStart"/>
      <w:r w:rsidR="00B05160" w:rsidRPr="00B05160">
        <w:t>Ž</w:t>
      </w:r>
      <w:r w:rsidR="00B05160">
        <w:t>oPř</w:t>
      </w:r>
      <w:proofErr w:type="spellEnd"/>
      <w:r w:rsidR="00B05160" w:rsidRPr="00B05160">
        <w:t>, která směřuje proti zamítnutí Žádosti o podporu na základě jiných věcných nebo procesních důvodů, oproti původním důvodům zamítnutí takové Žá</w:t>
      </w:r>
      <w:r w:rsidR="00446D5E">
        <w:t>do</w:t>
      </w:r>
      <w:r w:rsidR="00B05160" w:rsidRPr="00B05160">
        <w:t>sti o podporu.</w:t>
      </w:r>
    </w:p>
    <w:p w14:paraId="2F7D8E2F" w14:textId="57D5B8E2" w:rsidR="00474DD3" w:rsidRPr="00474DD3" w:rsidRDefault="00474DD3" w:rsidP="00474DD3">
      <w:pPr>
        <w:pStyle w:val="Odstavecseseznamem"/>
        <w:numPr>
          <w:ilvl w:val="0"/>
          <w:numId w:val="39"/>
        </w:numPr>
        <w:jc w:val="both"/>
      </w:pPr>
      <w:r w:rsidRPr="00474DD3">
        <w:t xml:space="preserve">Opožděné podání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– v případě, že je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podána po stanovené lhůtě, PK tuto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odmítne</w:t>
      </w:r>
      <w:r w:rsidR="00B05160">
        <w:t xml:space="preserve"> </w:t>
      </w:r>
      <w:r w:rsidR="00A11729">
        <w:t>a žadatele o tom informuje dopisem</w:t>
      </w:r>
      <w:r w:rsidR="00B05160" w:rsidRPr="00B05160">
        <w:t xml:space="preserve"> z úrovně ŘO</w:t>
      </w:r>
      <w:r w:rsidR="00A44072">
        <w:t>K</w:t>
      </w:r>
      <w:r w:rsidRPr="00474DD3">
        <w:t xml:space="preserve">. </w:t>
      </w:r>
    </w:p>
    <w:p w14:paraId="7EC46841" w14:textId="0215BCC2" w:rsidR="00474DD3" w:rsidRPr="00474DD3" w:rsidRDefault="00474DD3" w:rsidP="00474DD3">
      <w:pPr>
        <w:pStyle w:val="Odstavecseseznamem"/>
        <w:numPr>
          <w:ilvl w:val="0"/>
          <w:numId w:val="39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v pozitivním stavu projektu –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nelze podat proti projektu, který po jakékoliv fázi hodnocení skončil v pozitivním stavu.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lze podat až po konání VK v případě, že byl doporučen k financování s krácením nebo v případě, že byl</w:t>
      </w:r>
      <w:bookmarkStart w:id="5" w:name="_Hlk117757889"/>
      <w:r w:rsidRPr="00474DD3">
        <w:t xml:space="preserve"> </w:t>
      </w:r>
      <w:r w:rsidR="002B11E9">
        <w:t>v případě kolových výzev vyřazen ze zásobníku</w:t>
      </w:r>
      <w:r w:rsidRPr="00474DD3">
        <w:t xml:space="preserve">. </w:t>
      </w:r>
      <w:bookmarkEnd w:id="5"/>
    </w:p>
    <w:p w14:paraId="4FE074E2" w14:textId="1F16D3B7" w:rsidR="00474DD3" w:rsidRDefault="00474DD3" w:rsidP="00474DD3">
      <w:pPr>
        <w:pStyle w:val="Odstavecseseznamem"/>
        <w:numPr>
          <w:ilvl w:val="0"/>
          <w:numId w:val="39"/>
        </w:numPr>
        <w:jc w:val="both"/>
      </w:pPr>
      <w:r w:rsidRPr="00474DD3">
        <w:t xml:space="preserve">Zmatečná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– v případě, že žadatel jasně neuvádí, jaká hodnotící kritéria rozporuje a čeho se domáhá, PK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odmítne jako zmatečnou.</w:t>
      </w:r>
    </w:p>
    <w:p w14:paraId="70F0D1E6" w14:textId="3DD784CA" w:rsidR="008717A0" w:rsidRPr="00605759" w:rsidRDefault="006F4597" w:rsidP="005C3E9C">
      <w:pPr>
        <w:jc w:val="both"/>
      </w:pPr>
      <w:r>
        <w:t xml:space="preserve">Všechny odmítnuté </w:t>
      </w:r>
      <w:proofErr w:type="spellStart"/>
      <w:r>
        <w:t>ŽoPř</w:t>
      </w:r>
      <w:proofErr w:type="spellEnd"/>
      <w:r>
        <w:t xml:space="preserve"> budou součástí zápisu PK včetně důvodu jejich odmítnutí. </w:t>
      </w:r>
    </w:p>
    <w:sectPr w:rsidR="008717A0" w:rsidRPr="00605759" w:rsidSect="00A8465D">
      <w:headerReference w:type="default" r:id="rId7"/>
      <w:footerReference w:type="default" r:id="rId8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4092" w14:textId="77777777" w:rsidR="0068039D" w:rsidRDefault="0068039D" w:rsidP="00677FE0">
      <w:pPr>
        <w:spacing w:after="0" w:line="240" w:lineRule="auto"/>
      </w:pPr>
      <w:r>
        <w:separator/>
      </w:r>
    </w:p>
  </w:endnote>
  <w:endnote w:type="continuationSeparator" w:id="0">
    <w:p w14:paraId="36C0CA8C" w14:textId="77777777" w:rsidR="0068039D" w:rsidRDefault="0068039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2F97" w14:textId="58F7EBC6" w:rsidR="00A8465D" w:rsidRDefault="00A8465D" w:rsidP="00A84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1344C" wp14:editId="430010B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</w:t>
    </w:r>
    <w:r w:rsidR="005921E4">
      <w:t xml:space="preserve"> </w:t>
    </w:r>
    <w:r w:rsidR="000049CF">
      <w:t>6</w:t>
    </w:r>
  </w:p>
  <w:p w14:paraId="61FE6F92" w14:textId="02CBBC5F" w:rsidR="00A8465D" w:rsidRDefault="00A8465D" w:rsidP="00A8465D">
    <w:pPr>
      <w:pStyle w:val="Zpat"/>
    </w:pPr>
    <w:r>
      <w:t>Platnost</w:t>
    </w:r>
    <w:r w:rsidR="009B1F50">
      <w:t xml:space="preserve"> </w:t>
    </w:r>
    <w:r w:rsidR="000A44B7">
      <w:t xml:space="preserve">od </w:t>
    </w:r>
    <w:r w:rsidR="00815B27">
      <w:t xml:space="preserve">1. </w:t>
    </w:r>
    <w:r w:rsidR="000049CF">
      <w:t>8</w:t>
    </w:r>
    <w:r w:rsidR="00815B27">
      <w:t>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8220" w14:textId="77777777" w:rsidR="0068039D" w:rsidRDefault="0068039D" w:rsidP="00677FE0">
      <w:pPr>
        <w:spacing w:after="0" w:line="240" w:lineRule="auto"/>
      </w:pPr>
      <w:r>
        <w:separator/>
      </w:r>
    </w:p>
  </w:footnote>
  <w:footnote w:type="continuationSeparator" w:id="0">
    <w:p w14:paraId="6EA21BC3" w14:textId="77777777" w:rsidR="0068039D" w:rsidRDefault="0068039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7AA1" w14:textId="77777777" w:rsidR="00A8465D" w:rsidRPr="00474DD3" w:rsidRDefault="00435848" w:rsidP="00A8465D">
    <w:pPr>
      <w:pStyle w:val="Zhlav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B91EA5" wp14:editId="62D9488D">
          <wp:simplePos x="0" y="0"/>
          <wp:positionH relativeFrom="column">
            <wp:posOffset>-533400</wp:posOffset>
          </wp:positionH>
          <wp:positionV relativeFrom="paragraph">
            <wp:posOffset>-295910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65D" w:rsidRPr="00474DD3">
      <w:rPr>
        <w:b/>
        <w:sz w:val="24"/>
      </w:rPr>
      <w:t xml:space="preserve">Příloha č. </w:t>
    </w:r>
    <w:r w:rsidR="009B1F50">
      <w:rPr>
        <w:b/>
        <w:sz w:val="24"/>
      </w:rPr>
      <w:t>3.7_1_</w:t>
    </w:r>
    <w:r w:rsidR="00474DD3" w:rsidRPr="00474DD3">
      <w:rPr>
        <w:b/>
        <w:sz w:val="24"/>
      </w:rPr>
      <w:t>Jednací řád a statut 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6AF62C7"/>
    <w:multiLevelType w:val="hybridMultilevel"/>
    <w:tmpl w:val="64626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BA81424"/>
    <w:multiLevelType w:val="hybridMultilevel"/>
    <w:tmpl w:val="ABB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7D3D5B9C"/>
    <w:multiLevelType w:val="hybridMultilevel"/>
    <w:tmpl w:val="5350A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0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1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7"/>
  </w:num>
  <w:num w:numId="28">
    <w:abstractNumId w:val="25"/>
  </w:num>
  <w:num w:numId="29">
    <w:abstractNumId w:val="19"/>
  </w:num>
  <w:num w:numId="30">
    <w:abstractNumId w:val="31"/>
  </w:num>
  <w:num w:numId="31">
    <w:abstractNumId w:val="35"/>
  </w:num>
  <w:num w:numId="32">
    <w:abstractNumId w:val="23"/>
  </w:num>
  <w:num w:numId="33">
    <w:abstractNumId w:val="18"/>
  </w:num>
  <w:num w:numId="34">
    <w:abstractNumId w:val="9"/>
  </w:num>
  <w:num w:numId="35">
    <w:abstractNumId w:val="24"/>
  </w:num>
  <w:num w:numId="36">
    <w:abstractNumId w:val="13"/>
  </w:num>
  <w:num w:numId="37">
    <w:abstractNumId w:val="26"/>
  </w:num>
  <w:num w:numId="38">
    <w:abstractNumId w:val="17"/>
  </w:num>
  <w:num w:numId="39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0049CF"/>
    <w:rsid w:val="00004E85"/>
    <w:rsid w:val="00015306"/>
    <w:rsid w:val="0002674B"/>
    <w:rsid w:val="0004162E"/>
    <w:rsid w:val="0004786B"/>
    <w:rsid w:val="00063405"/>
    <w:rsid w:val="000809B9"/>
    <w:rsid w:val="000877FC"/>
    <w:rsid w:val="00090B40"/>
    <w:rsid w:val="00095A0A"/>
    <w:rsid w:val="000A44B7"/>
    <w:rsid w:val="000B1B3D"/>
    <w:rsid w:val="000C218D"/>
    <w:rsid w:val="000C4CAF"/>
    <w:rsid w:val="00115200"/>
    <w:rsid w:val="0011718F"/>
    <w:rsid w:val="00121485"/>
    <w:rsid w:val="001268B0"/>
    <w:rsid w:val="0018051B"/>
    <w:rsid w:val="001B1E4A"/>
    <w:rsid w:val="001C1C5B"/>
    <w:rsid w:val="001D27C0"/>
    <w:rsid w:val="001E74C3"/>
    <w:rsid w:val="001F6937"/>
    <w:rsid w:val="00220DE3"/>
    <w:rsid w:val="00232ADA"/>
    <w:rsid w:val="0025290D"/>
    <w:rsid w:val="00260372"/>
    <w:rsid w:val="00262DAF"/>
    <w:rsid w:val="00285AED"/>
    <w:rsid w:val="002B11E9"/>
    <w:rsid w:val="002B495E"/>
    <w:rsid w:val="002E2442"/>
    <w:rsid w:val="002F0E8C"/>
    <w:rsid w:val="00310FA0"/>
    <w:rsid w:val="00316432"/>
    <w:rsid w:val="00320481"/>
    <w:rsid w:val="003250CB"/>
    <w:rsid w:val="00363201"/>
    <w:rsid w:val="0039063C"/>
    <w:rsid w:val="003A46A8"/>
    <w:rsid w:val="003A51AA"/>
    <w:rsid w:val="003B565A"/>
    <w:rsid w:val="003B6A37"/>
    <w:rsid w:val="003D00A1"/>
    <w:rsid w:val="0041427F"/>
    <w:rsid w:val="00435848"/>
    <w:rsid w:val="00446D5E"/>
    <w:rsid w:val="004509E5"/>
    <w:rsid w:val="00474DD3"/>
    <w:rsid w:val="00486FB9"/>
    <w:rsid w:val="004C212A"/>
    <w:rsid w:val="00500232"/>
    <w:rsid w:val="00504668"/>
    <w:rsid w:val="005408D5"/>
    <w:rsid w:val="005455E1"/>
    <w:rsid w:val="005502BD"/>
    <w:rsid w:val="00556787"/>
    <w:rsid w:val="00582276"/>
    <w:rsid w:val="005921E4"/>
    <w:rsid w:val="005C098F"/>
    <w:rsid w:val="005C2560"/>
    <w:rsid w:val="005C3E9C"/>
    <w:rsid w:val="005F27AE"/>
    <w:rsid w:val="005F7585"/>
    <w:rsid w:val="00605759"/>
    <w:rsid w:val="00650C6C"/>
    <w:rsid w:val="00652FE6"/>
    <w:rsid w:val="00655453"/>
    <w:rsid w:val="00667898"/>
    <w:rsid w:val="00671189"/>
    <w:rsid w:val="00677FE0"/>
    <w:rsid w:val="0068039D"/>
    <w:rsid w:val="006D04EF"/>
    <w:rsid w:val="006E2FB0"/>
    <w:rsid w:val="006F4597"/>
    <w:rsid w:val="007102D2"/>
    <w:rsid w:val="00713948"/>
    <w:rsid w:val="00753A27"/>
    <w:rsid w:val="00755161"/>
    <w:rsid w:val="00767A71"/>
    <w:rsid w:val="0079342A"/>
    <w:rsid w:val="007B4949"/>
    <w:rsid w:val="007E4D26"/>
    <w:rsid w:val="007F0BC6"/>
    <w:rsid w:val="008049B3"/>
    <w:rsid w:val="00815B27"/>
    <w:rsid w:val="00831374"/>
    <w:rsid w:val="008370DE"/>
    <w:rsid w:val="0084007F"/>
    <w:rsid w:val="00846EB8"/>
    <w:rsid w:val="00857580"/>
    <w:rsid w:val="00865238"/>
    <w:rsid w:val="008667BF"/>
    <w:rsid w:val="008717A0"/>
    <w:rsid w:val="00895645"/>
    <w:rsid w:val="008A7851"/>
    <w:rsid w:val="008B4565"/>
    <w:rsid w:val="008C3782"/>
    <w:rsid w:val="008D4A32"/>
    <w:rsid w:val="008D593A"/>
    <w:rsid w:val="008E7760"/>
    <w:rsid w:val="0091539D"/>
    <w:rsid w:val="00922001"/>
    <w:rsid w:val="00922C17"/>
    <w:rsid w:val="00923E33"/>
    <w:rsid w:val="00942DDD"/>
    <w:rsid w:val="009516A8"/>
    <w:rsid w:val="0097705C"/>
    <w:rsid w:val="009B1F50"/>
    <w:rsid w:val="009F393D"/>
    <w:rsid w:val="009F7F46"/>
    <w:rsid w:val="00A000BF"/>
    <w:rsid w:val="00A0587E"/>
    <w:rsid w:val="00A11729"/>
    <w:rsid w:val="00A275BC"/>
    <w:rsid w:val="00A44072"/>
    <w:rsid w:val="00A464B4"/>
    <w:rsid w:val="00A63D6B"/>
    <w:rsid w:val="00A8465D"/>
    <w:rsid w:val="00A84B52"/>
    <w:rsid w:val="00A8660F"/>
    <w:rsid w:val="00A95C48"/>
    <w:rsid w:val="00AA7056"/>
    <w:rsid w:val="00AB31C6"/>
    <w:rsid w:val="00AB523B"/>
    <w:rsid w:val="00AD28CA"/>
    <w:rsid w:val="00AD7E40"/>
    <w:rsid w:val="00B05160"/>
    <w:rsid w:val="00B1477A"/>
    <w:rsid w:val="00B20993"/>
    <w:rsid w:val="00B25219"/>
    <w:rsid w:val="00B42E96"/>
    <w:rsid w:val="00B50EE6"/>
    <w:rsid w:val="00B52185"/>
    <w:rsid w:val="00B61A38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B5782"/>
    <w:rsid w:val="00CC1B7C"/>
    <w:rsid w:val="00CC1EC1"/>
    <w:rsid w:val="00CC5E40"/>
    <w:rsid w:val="00CF372D"/>
    <w:rsid w:val="00D1569F"/>
    <w:rsid w:val="00D20B1E"/>
    <w:rsid w:val="00D22462"/>
    <w:rsid w:val="00D230AC"/>
    <w:rsid w:val="00D32489"/>
    <w:rsid w:val="00D3349E"/>
    <w:rsid w:val="00D73CB8"/>
    <w:rsid w:val="00DA7591"/>
    <w:rsid w:val="00DE2501"/>
    <w:rsid w:val="00E22E19"/>
    <w:rsid w:val="00E32798"/>
    <w:rsid w:val="00E33CC8"/>
    <w:rsid w:val="00E420A2"/>
    <w:rsid w:val="00E51C91"/>
    <w:rsid w:val="00E5623D"/>
    <w:rsid w:val="00E667C1"/>
    <w:rsid w:val="00EB0152"/>
    <w:rsid w:val="00EB4B99"/>
    <w:rsid w:val="00EC3F88"/>
    <w:rsid w:val="00ED36D8"/>
    <w:rsid w:val="00EE6BD7"/>
    <w:rsid w:val="00F0689D"/>
    <w:rsid w:val="00F16FA2"/>
    <w:rsid w:val="00F82D07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59EDDC7"/>
  <w15:chartTrackingRefBased/>
  <w15:docId w15:val="{27008E74-E374-4894-998A-55FE6E5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DD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74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D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DD3"/>
    <w:rPr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D3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8C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Ohrazdová Klára</dc:creator>
  <cp:keywords/>
  <dc:description/>
  <cp:lastModifiedBy>Mikesková Kateřina</cp:lastModifiedBy>
  <cp:revision>5</cp:revision>
  <cp:lastPrinted>2022-11-04T07:24:00Z</cp:lastPrinted>
  <dcterms:created xsi:type="dcterms:W3CDTF">2025-01-30T13:30:00Z</dcterms:created>
  <dcterms:modified xsi:type="dcterms:W3CDTF">2025-07-29T15:14:00Z</dcterms:modified>
</cp:coreProperties>
</file>